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434A12" w14:textId="3FC3A145" w:rsidR="0085431D" w:rsidRPr="00AC7534" w:rsidRDefault="00A612BD" w:rsidP="00D04AB5">
      <w:pPr>
        <w:pStyle w:val="Heading3"/>
        <w:jc w:val="center"/>
        <w:rPr>
          <w:sz w:val="32"/>
          <w:szCs w:val="32"/>
        </w:rPr>
      </w:pPr>
      <w:r>
        <w:rPr>
          <w:sz w:val="32"/>
          <w:szCs w:val="32"/>
        </w:rPr>
        <w:t>Queen Kong</w:t>
      </w:r>
    </w:p>
    <w:p w14:paraId="349201C5" w14:textId="6212686B" w:rsidR="004420B1" w:rsidRDefault="00A612BD" w:rsidP="004420B1">
      <w:pPr>
        <w:spacing w:line="276" w:lineRule="auto"/>
      </w:pPr>
      <w:r>
        <w:t xml:space="preserve">In </w:t>
      </w:r>
      <w:r w:rsidRPr="00A612BD">
        <w:rPr>
          <w:i/>
          <w:iCs/>
        </w:rPr>
        <w:t>Queen Kong</w:t>
      </w:r>
      <w:r>
        <w:t xml:space="preserve">, Duffy’s inspiration comes from the classic monster movie King Kong. You may have seen this movie; if you haven’t this table outlines elements of the original film’s plot. Alongside these elements, identify how </w:t>
      </w:r>
      <w:r w:rsidRPr="00A612BD">
        <w:rPr>
          <w:i/>
          <w:iCs/>
        </w:rPr>
        <w:t>Queen Kong</w:t>
      </w:r>
      <w:r>
        <w:t xml:space="preserve"> differs from its source, and try and note down why you think Duffy made these changes:</w:t>
      </w:r>
    </w:p>
    <w:p w14:paraId="63E889C9" w14:textId="77777777" w:rsidR="00A612BD" w:rsidRDefault="00A612BD" w:rsidP="00D04AB5"/>
    <w:tbl>
      <w:tblPr>
        <w:tblStyle w:val="TableGrid"/>
        <w:tblW w:w="9908" w:type="dxa"/>
        <w:tblBorders>
          <w:top w:val="single" w:sz="24" w:space="0" w:color="2E74B5" w:themeColor="accent1" w:themeShade="BF"/>
          <w:left w:val="single" w:sz="24" w:space="0" w:color="2E74B5" w:themeColor="accent1" w:themeShade="BF"/>
          <w:bottom w:val="single" w:sz="24" w:space="0" w:color="2E74B5" w:themeColor="accent1" w:themeShade="BF"/>
          <w:right w:val="single" w:sz="24" w:space="0" w:color="2E74B5" w:themeColor="accent1" w:themeShade="BF"/>
          <w:insideH w:val="single" w:sz="24" w:space="0" w:color="2E74B5" w:themeColor="accent1" w:themeShade="BF"/>
          <w:insideV w:val="single" w:sz="2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3246"/>
        <w:gridCol w:w="3260"/>
        <w:gridCol w:w="3402"/>
      </w:tblGrid>
      <w:tr w:rsidR="00064A0F" w14:paraId="1315A0C5" w14:textId="77777777" w:rsidTr="002E5FCB">
        <w:tc>
          <w:tcPr>
            <w:tcW w:w="3246" w:type="dxa"/>
          </w:tcPr>
          <w:p w14:paraId="63BC2E8E" w14:textId="77777777" w:rsidR="00064A0F" w:rsidRPr="00064A0F" w:rsidRDefault="00064A0F" w:rsidP="00064A0F">
            <w:pPr>
              <w:ind w:right="480"/>
              <w:jc w:val="center"/>
              <w:rPr>
                <w:b/>
                <w:bCs/>
              </w:rPr>
            </w:pPr>
          </w:p>
          <w:p w14:paraId="1A5811A5" w14:textId="532E1F97" w:rsidR="00064A0F" w:rsidRPr="00064A0F" w:rsidRDefault="00A612BD" w:rsidP="00064A0F">
            <w:pPr>
              <w:ind w:right="4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Elements of the Original Plot</w:t>
            </w:r>
          </w:p>
          <w:p w14:paraId="2E4DE230" w14:textId="4552F399" w:rsidR="00064A0F" w:rsidRPr="00064A0F" w:rsidRDefault="00064A0F" w:rsidP="00064A0F">
            <w:pPr>
              <w:ind w:right="480"/>
              <w:jc w:val="center"/>
              <w:rPr>
                <w:b/>
                <w:bCs/>
              </w:rPr>
            </w:pPr>
          </w:p>
        </w:tc>
        <w:tc>
          <w:tcPr>
            <w:tcW w:w="3260" w:type="dxa"/>
          </w:tcPr>
          <w:p w14:paraId="6C0564F8" w14:textId="77777777" w:rsidR="00064A0F" w:rsidRPr="00064A0F" w:rsidRDefault="00064A0F" w:rsidP="00064A0F">
            <w:pPr>
              <w:ind w:right="480"/>
              <w:jc w:val="center"/>
              <w:rPr>
                <w:b/>
                <w:bCs/>
              </w:rPr>
            </w:pPr>
          </w:p>
          <w:p w14:paraId="7CEB0F3F" w14:textId="700FBD0A" w:rsidR="00064A0F" w:rsidRPr="00064A0F" w:rsidRDefault="00A612BD" w:rsidP="00064A0F">
            <w:pPr>
              <w:ind w:right="4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How Duffy’s </w:t>
            </w:r>
            <w:r w:rsidRPr="00A612BD">
              <w:rPr>
                <w:b/>
                <w:bCs/>
                <w:i/>
                <w:iCs/>
              </w:rPr>
              <w:t>Queen Kong</w:t>
            </w:r>
            <w:r>
              <w:rPr>
                <w:b/>
                <w:bCs/>
              </w:rPr>
              <w:t xml:space="preserve"> differs</w:t>
            </w:r>
          </w:p>
        </w:tc>
        <w:tc>
          <w:tcPr>
            <w:tcW w:w="3402" w:type="dxa"/>
          </w:tcPr>
          <w:p w14:paraId="5089B5D0" w14:textId="77777777" w:rsidR="00064A0F" w:rsidRPr="00064A0F" w:rsidRDefault="00064A0F" w:rsidP="00064A0F">
            <w:pPr>
              <w:ind w:right="480"/>
              <w:jc w:val="center"/>
              <w:rPr>
                <w:b/>
                <w:bCs/>
              </w:rPr>
            </w:pPr>
          </w:p>
          <w:p w14:paraId="60B4CC7C" w14:textId="49035E20" w:rsidR="00064A0F" w:rsidRPr="00064A0F" w:rsidRDefault="00A612BD" w:rsidP="00064A0F">
            <w:pPr>
              <w:ind w:right="4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Why Duffy’s</w:t>
            </w:r>
            <w:r w:rsidRPr="00A612BD">
              <w:rPr>
                <w:b/>
                <w:bCs/>
                <w:i/>
                <w:iCs/>
              </w:rPr>
              <w:t xml:space="preserve"> Queen Kong </w:t>
            </w:r>
            <w:r>
              <w:rPr>
                <w:b/>
                <w:bCs/>
              </w:rPr>
              <w:t>differs</w:t>
            </w:r>
          </w:p>
        </w:tc>
      </w:tr>
      <w:tr w:rsidR="00064A0F" w14:paraId="0521AEC6" w14:textId="77777777" w:rsidTr="002A537D">
        <w:trPr>
          <w:trHeight w:val="1384"/>
        </w:trPr>
        <w:tc>
          <w:tcPr>
            <w:tcW w:w="3246" w:type="dxa"/>
          </w:tcPr>
          <w:p w14:paraId="7302E152" w14:textId="77777777" w:rsidR="00064A0F" w:rsidRPr="00A612BD" w:rsidRDefault="00064A0F" w:rsidP="00D04AB5">
            <w:pPr>
              <w:ind w:right="480"/>
            </w:pPr>
          </w:p>
          <w:p w14:paraId="3FC55260" w14:textId="6F05ABA9" w:rsidR="00AC7534" w:rsidRPr="002A537D" w:rsidRDefault="00A612BD" w:rsidP="00D04AB5">
            <w:pPr>
              <w:ind w:right="480"/>
              <w:rPr>
                <w:rFonts w:ascii="Apple Chancery" w:hAnsi="Apple Chancery" w:cs="Apple Chancery"/>
                <w:sz w:val="15"/>
                <w:szCs w:val="15"/>
              </w:rPr>
            </w:pPr>
            <w:r w:rsidRPr="00A612BD">
              <w:rPr>
                <w:rFonts w:ascii="Apple Chancery" w:hAnsi="Apple Chancery" w:cs="Apple Chancery" w:hint="cs"/>
                <w:sz w:val="20"/>
                <w:szCs w:val="20"/>
              </w:rPr>
              <w:t>The film maker is the central character in the film.</w:t>
            </w:r>
          </w:p>
        </w:tc>
        <w:tc>
          <w:tcPr>
            <w:tcW w:w="3260" w:type="dxa"/>
          </w:tcPr>
          <w:p w14:paraId="00095E6E" w14:textId="77777777" w:rsidR="00064A0F" w:rsidRDefault="00064A0F" w:rsidP="00D04AB5">
            <w:pPr>
              <w:ind w:right="480"/>
            </w:pPr>
          </w:p>
          <w:p w14:paraId="0FF5F82E" w14:textId="7DDC6C27" w:rsidR="00064A0F" w:rsidRDefault="00A612BD" w:rsidP="002A537D">
            <w:pPr>
              <w:ind w:right="480"/>
            </w:pPr>
            <w:r>
              <w:rPr>
                <w:rFonts w:ascii="Apple Chancery" w:hAnsi="Apple Chancery" w:cs="Apple Chancery"/>
                <w:sz w:val="20"/>
                <w:szCs w:val="20"/>
              </w:rPr>
              <w:t xml:space="preserve">Queen Kong is the central character. </w:t>
            </w:r>
          </w:p>
        </w:tc>
        <w:tc>
          <w:tcPr>
            <w:tcW w:w="3402" w:type="dxa"/>
          </w:tcPr>
          <w:p w14:paraId="3E5F2E41" w14:textId="77777777" w:rsidR="00064A0F" w:rsidRDefault="00064A0F" w:rsidP="00D04AB5">
            <w:pPr>
              <w:ind w:right="480"/>
            </w:pPr>
          </w:p>
          <w:p w14:paraId="6A3EC53D" w14:textId="4DC9B97E" w:rsidR="00AC7534" w:rsidRPr="00A612BD" w:rsidRDefault="00AC7534" w:rsidP="00A612BD">
            <w:pPr>
              <w:ind w:right="480"/>
              <w:rPr>
                <w:rFonts w:ascii="Apple Chancery" w:hAnsi="Apple Chancery" w:cs="Apple Chancery"/>
              </w:rPr>
            </w:pPr>
          </w:p>
        </w:tc>
      </w:tr>
      <w:tr w:rsidR="00064A0F" w14:paraId="2BAAA219" w14:textId="77777777" w:rsidTr="002A537D">
        <w:trPr>
          <w:trHeight w:val="1207"/>
        </w:trPr>
        <w:tc>
          <w:tcPr>
            <w:tcW w:w="3246" w:type="dxa"/>
          </w:tcPr>
          <w:p w14:paraId="0E3C5F8D" w14:textId="4EDE06F1" w:rsidR="00064A0F" w:rsidRPr="00A612BD" w:rsidRDefault="00064A0F" w:rsidP="00D04AB5">
            <w:pPr>
              <w:ind w:right="480"/>
              <w:rPr>
                <w:sz w:val="20"/>
                <w:szCs w:val="20"/>
              </w:rPr>
            </w:pPr>
          </w:p>
          <w:p w14:paraId="36BD222B" w14:textId="3882F46F" w:rsidR="00A612BD" w:rsidRPr="00A612BD" w:rsidRDefault="00A612BD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  <w:r w:rsidRPr="00A612BD">
              <w:rPr>
                <w:rFonts w:ascii="Apple Chancery" w:hAnsi="Apple Chancery" w:cs="Apple Chancery" w:hint="cs"/>
                <w:sz w:val="20"/>
                <w:szCs w:val="20"/>
              </w:rPr>
              <w:t xml:space="preserve">The ‘monster’ in the movie is male. </w:t>
            </w:r>
          </w:p>
          <w:p w14:paraId="783A8DD6" w14:textId="0A637114" w:rsidR="00064A0F" w:rsidRDefault="00064A0F" w:rsidP="00D04AB5">
            <w:pPr>
              <w:ind w:right="480"/>
            </w:pPr>
          </w:p>
        </w:tc>
        <w:tc>
          <w:tcPr>
            <w:tcW w:w="3260" w:type="dxa"/>
          </w:tcPr>
          <w:p w14:paraId="277D018B" w14:textId="77777777" w:rsidR="00064A0F" w:rsidRPr="00AC7534" w:rsidRDefault="00064A0F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</w:p>
          <w:p w14:paraId="79603583" w14:textId="60E1A9D0" w:rsidR="00064A0F" w:rsidRDefault="00064A0F" w:rsidP="00A612BD">
            <w:pPr>
              <w:ind w:right="480"/>
            </w:pPr>
          </w:p>
        </w:tc>
        <w:tc>
          <w:tcPr>
            <w:tcW w:w="3402" w:type="dxa"/>
          </w:tcPr>
          <w:p w14:paraId="52464C7C" w14:textId="77777777" w:rsidR="00AC7534" w:rsidRDefault="00AC7534" w:rsidP="00A612BD">
            <w:pPr>
              <w:ind w:right="480"/>
              <w:rPr>
                <w:rFonts w:ascii="Apple Chancery" w:hAnsi="Apple Chancery" w:cs="Apple Chancery"/>
              </w:rPr>
            </w:pPr>
          </w:p>
          <w:p w14:paraId="7AF1DCA5" w14:textId="7D19650B" w:rsidR="00A612BD" w:rsidRPr="00A612BD" w:rsidRDefault="00A612BD" w:rsidP="00A612BD">
            <w:pPr>
              <w:ind w:right="480"/>
              <w:rPr>
                <w:rFonts w:ascii="Apple Chancery" w:hAnsi="Apple Chancery" w:cs="Apple Chancery"/>
              </w:rPr>
            </w:pPr>
          </w:p>
        </w:tc>
      </w:tr>
      <w:tr w:rsidR="00064A0F" w14:paraId="5BFDB82E" w14:textId="77777777" w:rsidTr="002E5FCB">
        <w:tc>
          <w:tcPr>
            <w:tcW w:w="3246" w:type="dxa"/>
          </w:tcPr>
          <w:p w14:paraId="0A9A39AC" w14:textId="474AB2D4" w:rsidR="00064A0F" w:rsidRDefault="00064A0F" w:rsidP="00D04AB5">
            <w:pPr>
              <w:ind w:right="480"/>
            </w:pPr>
          </w:p>
          <w:p w14:paraId="021FEBDB" w14:textId="3034106F" w:rsidR="00064A0F" w:rsidRPr="0017533A" w:rsidRDefault="0017533A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  <w:r w:rsidRPr="0017533A">
              <w:rPr>
                <w:rFonts w:ascii="Apple Chancery" w:hAnsi="Apple Chancery" w:cs="Apple Chancery" w:hint="cs"/>
                <w:sz w:val="20"/>
                <w:szCs w:val="20"/>
              </w:rPr>
              <w:t>The film-maker’s girlfriend is the object of the monster’s attraction.</w:t>
            </w:r>
          </w:p>
          <w:p w14:paraId="4C19722C" w14:textId="394F2A20" w:rsidR="00064A0F" w:rsidRDefault="00064A0F" w:rsidP="00D04AB5">
            <w:pPr>
              <w:ind w:right="480"/>
            </w:pPr>
          </w:p>
        </w:tc>
        <w:tc>
          <w:tcPr>
            <w:tcW w:w="3260" w:type="dxa"/>
          </w:tcPr>
          <w:p w14:paraId="073DDAB4" w14:textId="2D0CA842" w:rsidR="00064A0F" w:rsidRPr="00AC7534" w:rsidRDefault="00064A0F" w:rsidP="00064A0F">
            <w:pPr>
              <w:ind w:right="480"/>
              <w:rPr>
                <w:rFonts w:ascii="Apple Chancery" w:hAnsi="Apple Chancery" w:cs="Apple Chancery"/>
              </w:rPr>
            </w:pPr>
          </w:p>
        </w:tc>
        <w:tc>
          <w:tcPr>
            <w:tcW w:w="3402" w:type="dxa"/>
          </w:tcPr>
          <w:p w14:paraId="567F6E53" w14:textId="77777777" w:rsidR="00064A0F" w:rsidRPr="00AC7534" w:rsidRDefault="00064A0F" w:rsidP="00D04AB5">
            <w:pPr>
              <w:ind w:right="480"/>
              <w:rPr>
                <w:rFonts w:ascii="Apple Chancery" w:hAnsi="Apple Chancery" w:cs="Apple Chancery"/>
              </w:rPr>
            </w:pPr>
          </w:p>
          <w:p w14:paraId="6AFBE143" w14:textId="0DB3E940" w:rsidR="00AC7534" w:rsidRPr="0017533A" w:rsidRDefault="00AC7534" w:rsidP="0017533A">
            <w:pPr>
              <w:ind w:right="480"/>
              <w:rPr>
                <w:rFonts w:ascii="Apple Chancery" w:hAnsi="Apple Chancery" w:cs="Apple Chancery"/>
              </w:rPr>
            </w:pPr>
          </w:p>
        </w:tc>
      </w:tr>
      <w:tr w:rsidR="0017533A" w14:paraId="1DD58986" w14:textId="77777777" w:rsidTr="002E5FCB">
        <w:tc>
          <w:tcPr>
            <w:tcW w:w="3246" w:type="dxa"/>
          </w:tcPr>
          <w:p w14:paraId="1D08EE40" w14:textId="77777777" w:rsidR="0017533A" w:rsidRDefault="0017533A" w:rsidP="00D04AB5">
            <w:pPr>
              <w:ind w:right="480"/>
            </w:pPr>
          </w:p>
          <w:p w14:paraId="23B3B349" w14:textId="77777777" w:rsidR="0017533A" w:rsidRPr="002E5FCB" w:rsidRDefault="0017533A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  <w:r w:rsidRPr="002E5FCB">
              <w:rPr>
                <w:rFonts w:ascii="Apple Chancery" w:hAnsi="Apple Chancery" w:cs="Apple Chancery" w:hint="cs"/>
                <w:sz w:val="20"/>
                <w:szCs w:val="20"/>
              </w:rPr>
              <w:t xml:space="preserve">On the island, the </w:t>
            </w:r>
            <w:proofErr w:type="gramStart"/>
            <w:r w:rsidRPr="002E5FCB">
              <w:rPr>
                <w:rFonts w:ascii="Apple Chancery" w:hAnsi="Apple Chancery" w:cs="Apple Chancery" w:hint="cs"/>
                <w:sz w:val="20"/>
                <w:szCs w:val="20"/>
              </w:rPr>
              <w:t>film-maker</w:t>
            </w:r>
            <w:proofErr w:type="gramEnd"/>
            <w:r w:rsidRPr="002E5FCB">
              <w:rPr>
                <w:rFonts w:ascii="Apple Chancery" w:hAnsi="Apple Chancery" w:cs="Apple Chancery" w:hint="cs"/>
                <w:sz w:val="20"/>
                <w:szCs w:val="20"/>
              </w:rPr>
              <w:t xml:space="preserve"> is portrayed as someone on a money-making venture. </w:t>
            </w:r>
          </w:p>
          <w:p w14:paraId="45B274F4" w14:textId="33B0E0FA" w:rsidR="002E5FCB" w:rsidRPr="002E5FCB" w:rsidRDefault="002E5FCB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  <w:tc>
          <w:tcPr>
            <w:tcW w:w="3260" w:type="dxa"/>
          </w:tcPr>
          <w:p w14:paraId="6A3D9F90" w14:textId="77777777" w:rsidR="0017533A" w:rsidRPr="00AC7534" w:rsidRDefault="0017533A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  <w:tc>
          <w:tcPr>
            <w:tcW w:w="3402" w:type="dxa"/>
          </w:tcPr>
          <w:p w14:paraId="591F38DE" w14:textId="77777777" w:rsidR="0017533A" w:rsidRPr="00AC7534" w:rsidRDefault="0017533A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</w:tr>
      <w:tr w:rsidR="0000153B" w14:paraId="34252713" w14:textId="77777777" w:rsidTr="002E5FCB">
        <w:tc>
          <w:tcPr>
            <w:tcW w:w="3246" w:type="dxa"/>
          </w:tcPr>
          <w:p w14:paraId="38E6FA3C" w14:textId="77777777" w:rsidR="0000153B" w:rsidRPr="002A537D" w:rsidRDefault="0000153B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</w:p>
          <w:p w14:paraId="3937129D" w14:textId="27CA825A" w:rsidR="0000153B" w:rsidRPr="002A537D" w:rsidRDefault="0033290B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  <w:r w:rsidRPr="002A537D">
              <w:rPr>
                <w:rFonts w:ascii="Apple Chancery" w:hAnsi="Apple Chancery" w:cs="Apple Chancery" w:hint="cs"/>
                <w:sz w:val="20"/>
                <w:szCs w:val="20"/>
              </w:rPr>
              <w:t xml:space="preserve">When in New York, King Kong causes chaos on the streets. </w:t>
            </w:r>
          </w:p>
        </w:tc>
        <w:tc>
          <w:tcPr>
            <w:tcW w:w="3260" w:type="dxa"/>
          </w:tcPr>
          <w:p w14:paraId="10D1E110" w14:textId="77777777" w:rsidR="0000153B" w:rsidRPr="00AC7534" w:rsidRDefault="0000153B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  <w:tc>
          <w:tcPr>
            <w:tcW w:w="3402" w:type="dxa"/>
          </w:tcPr>
          <w:p w14:paraId="5EB3D5FD" w14:textId="77777777" w:rsidR="0000153B" w:rsidRPr="00AC7534" w:rsidRDefault="0000153B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</w:tr>
      <w:tr w:rsidR="00625D91" w14:paraId="1DB30DDA" w14:textId="77777777" w:rsidTr="002E5FCB">
        <w:tc>
          <w:tcPr>
            <w:tcW w:w="3246" w:type="dxa"/>
          </w:tcPr>
          <w:p w14:paraId="6F44CACE" w14:textId="77777777" w:rsidR="00625D91" w:rsidRPr="002A537D" w:rsidRDefault="00625D91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</w:p>
          <w:p w14:paraId="563A910A" w14:textId="1EF77364" w:rsidR="00625D91" w:rsidRPr="002A537D" w:rsidRDefault="0033290B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  <w:r w:rsidRPr="002A537D">
              <w:rPr>
                <w:rFonts w:ascii="Apple Chancery" w:hAnsi="Apple Chancery" w:cs="Apple Chancery" w:hint="cs"/>
                <w:sz w:val="20"/>
                <w:szCs w:val="20"/>
              </w:rPr>
              <w:t>King Kong doesn’t let his captive escape</w:t>
            </w:r>
            <w:r w:rsidR="002A537D">
              <w:rPr>
                <w:rFonts w:ascii="Apple Chancery" w:hAnsi="Apple Chancery" w:cs="Apple Chancery"/>
                <w:sz w:val="20"/>
                <w:szCs w:val="20"/>
              </w:rPr>
              <w:t>.</w:t>
            </w:r>
          </w:p>
          <w:p w14:paraId="3A5C90DE" w14:textId="3214472D" w:rsidR="00625D91" w:rsidRPr="002A537D" w:rsidRDefault="00625D91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C2E7576" w14:textId="77777777" w:rsidR="00625D91" w:rsidRPr="00AC7534" w:rsidRDefault="00625D91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  <w:tc>
          <w:tcPr>
            <w:tcW w:w="3402" w:type="dxa"/>
          </w:tcPr>
          <w:p w14:paraId="6D5CD70D" w14:textId="77777777" w:rsidR="00625D91" w:rsidRPr="00AC7534" w:rsidRDefault="00625D91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</w:tr>
      <w:tr w:rsidR="002A537D" w14:paraId="7EC5E6E3" w14:textId="77777777" w:rsidTr="002E5FCB">
        <w:tc>
          <w:tcPr>
            <w:tcW w:w="3246" w:type="dxa"/>
          </w:tcPr>
          <w:p w14:paraId="3319A66B" w14:textId="77777777" w:rsidR="002A537D" w:rsidRPr="002A537D" w:rsidRDefault="002A537D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</w:p>
          <w:p w14:paraId="1DB790E3" w14:textId="4956854A" w:rsidR="002A537D" w:rsidRPr="002A537D" w:rsidRDefault="002A537D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  <w:r w:rsidRPr="002A537D">
              <w:rPr>
                <w:rFonts w:ascii="Apple Chancery" w:hAnsi="Apple Chancery" w:cs="Apple Chancery" w:hint="cs"/>
                <w:sz w:val="20"/>
                <w:szCs w:val="20"/>
              </w:rPr>
              <w:t xml:space="preserve">King Kong only has a brief time with his captive before the movie’s ending. </w:t>
            </w:r>
          </w:p>
        </w:tc>
        <w:tc>
          <w:tcPr>
            <w:tcW w:w="3260" w:type="dxa"/>
          </w:tcPr>
          <w:p w14:paraId="263E2012" w14:textId="77777777" w:rsidR="002A537D" w:rsidRPr="00AC7534" w:rsidRDefault="002A537D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  <w:tc>
          <w:tcPr>
            <w:tcW w:w="3402" w:type="dxa"/>
          </w:tcPr>
          <w:p w14:paraId="38611095" w14:textId="77777777" w:rsidR="002A537D" w:rsidRPr="00AC7534" w:rsidRDefault="002A537D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</w:tr>
      <w:tr w:rsidR="002A537D" w14:paraId="069A4CAF" w14:textId="77777777" w:rsidTr="001E208B">
        <w:trPr>
          <w:trHeight w:val="1385"/>
        </w:trPr>
        <w:tc>
          <w:tcPr>
            <w:tcW w:w="3246" w:type="dxa"/>
          </w:tcPr>
          <w:p w14:paraId="0B4998EB" w14:textId="77777777" w:rsidR="002A537D" w:rsidRPr="002A537D" w:rsidRDefault="002A537D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</w:p>
          <w:p w14:paraId="025C145E" w14:textId="1564DDB7" w:rsidR="002A537D" w:rsidRPr="002A537D" w:rsidRDefault="002A537D" w:rsidP="00D04AB5">
            <w:pPr>
              <w:ind w:right="480"/>
              <w:rPr>
                <w:rFonts w:ascii="Apple Chancery" w:hAnsi="Apple Chancery" w:cs="Apple Chancery"/>
                <w:sz w:val="20"/>
                <w:szCs w:val="20"/>
              </w:rPr>
            </w:pPr>
            <w:r w:rsidRPr="002A537D">
              <w:rPr>
                <w:rFonts w:ascii="Apple Chancery" w:hAnsi="Apple Chancery" w:cs="Apple Chancery" w:hint="cs"/>
                <w:sz w:val="20"/>
                <w:szCs w:val="20"/>
              </w:rPr>
              <w:t xml:space="preserve">King Kong is portrayed as having no real intelligence or sensitivity. </w:t>
            </w:r>
          </w:p>
        </w:tc>
        <w:tc>
          <w:tcPr>
            <w:tcW w:w="3260" w:type="dxa"/>
          </w:tcPr>
          <w:p w14:paraId="2185F8F2" w14:textId="77777777" w:rsidR="002A537D" w:rsidRPr="00AC7534" w:rsidRDefault="002A537D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  <w:tc>
          <w:tcPr>
            <w:tcW w:w="3402" w:type="dxa"/>
          </w:tcPr>
          <w:p w14:paraId="2BAC287F" w14:textId="77777777" w:rsidR="002A537D" w:rsidRPr="00AC7534" w:rsidRDefault="002A537D" w:rsidP="00D04AB5">
            <w:pPr>
              <w:ind w:right="480"/>
              <w:rPr>
                <w:rFonts w:ascii="Apple Chancery" w:hAnsi="Apple Chancery" w:cs="Apple Chancery"/>
              </w:rPr>
            </w:pPr>
          </w:p>
        </w:tc>
      </w:tr>
    </w:tbl>
    <w:p w14:paraId="2C8E9C4F" w14:textId="77777777" w:rsidR="00AC7534" w:rsidRPr="00AC7534" w:rsidRDefault="00AC7534" w:rsidP="001E208B"/>
    <w:sectPr w:rsidR="00AC7534" w:rsidRPr="00AC7534" w:rsidSect="001008BF">
      <w:footerReference w:type="default" r:id="rId7"/>
      <w:pgSz w:w="11906" w:h="16838"/>
      <w:pgMar w:top="720" w:right="1080" w:bottom="720" w:left="108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4CDEDF" w14:textId="77777777" w:rsidR="008414B7" w:rsidRDefault="008414B7" w:rsidP="000B0C9C">
      <w:r>
        <w:separator/>
      </w:r>
    </w:p>
  </w:endnote>
  <w:endnote w:type="continuationSeparator" w:id="0">
    <w:p w14:paraId="7F467688" w14:textId="77777777" w:rsidR="008414B7" w:rsidRDefault="008414B7" w:rsidP="000B0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FFD034" w14:textId="21A0DF0D" w:rsidR="000B0C9C" w:rsidRPr="000B0C9C" w:rsidRDefault="000B0C9C" w:rsidP="000B0C9C">
    <w:pPr>
      <w:pStyle w:val="Footer"/>
      <w:jc w:val="right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687BD" w14:textId="77777777" w:rsidR="008414B7" w:rsidRDefault="008414B7" w:rsidP="000B0C9C">
      <w:r>
        <w:separator/>
      </w:r>
    </w:p>
  </w:footnote>
  <w:footnote w:type="continuationSeparator" w:id="0">
    <w:p w14:paraId="4A785C98" w14:textId="77777777" w:rsidR="008414B7" w:rsidRDefault="008414B7" w:rsidP="000B0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5EAE23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85F54"/>
    <w:multiLevelType w:val="hybridMultilevel"/>
    <w:tmpl w:val="E36E8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170FF"/>
    <w:multiLevelType w:val="hybridMultilevel"/>
    <w:tmpl w:val="42B820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3918D2"/>
    <w:multiLevelType w:val="hybridMultilevel"/>
    <w:tmpl w:val="5F3E2526"/>
    <w:lvl w:ilvl="0" w:tplc="EEA60C54">
      <w:start w:val="2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D510E"/>
    <w:multiLevelType w:val="hybridMultilevel"/>
    <w:tmpl w:val="F522B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B922C2"/>
    <w:multiLevelType w:val="hybridMultilevel"/>
    <w:tmpl w:val="7B782D1A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16D6D82"/>
    <w:multiLevelType w:val="hybridMultilevel"/>
    <w:tmpl w:val="CCE85F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AAC170A"/>
    <w:multiLevelType w:val="hybridMultilevel"/>
    <w:tmpl w:val="43BCDA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C5403A7"/>
    <w:multiLevelType w:val="hybridMultilevel"/>
    <w:tmpl w:val="D2E06C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9C46FC"/>
    <w:multiLevelType w:val="hybridMultilevel"/>
    <w:tmpl w:val="C560A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E6634"/>
    <w:multiLevelType w:val="hybridMultilevel"/>
    <w:tmpl w:val="B6FC5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8618D9"/>
    <w:multiLevelType w:val="hybridMultilevel"/>
    <w:tmpl w:val="C0B0DA1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DAF79BC"/>
    <w:multiLevelType w:val="hybridMultilevel"/>
    <w:tmpl w:val="FF645928"/>
    <w:lvl w:ilvl="0" w:tplc="D7767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C8E6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B64E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901D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AC1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E00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269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60C0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F44B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1"/>
  </w:num>
  <w:num w:numId="3">
    <w:abstractNumId w:val="2"/>
  </w:num>
  <w:num w:numId="4">
    <w:abstractNumId w:val="0"/>
  </w:num>
  <w:num w:numId="5">
    <w:abstractNumId w:val="8"/>
  </w:num>
  <w:num w:numId="6">
    <w:abstractNumId w:val="9"/>
  </w:num>
  <w:num w:numId="7">
    <w:abstractNumId w:val="12"/>
  </w:num>
  <w:num w:numId="8">
    <w:abstractNumId w:val="7"/>
  </w:num>
  <w:num w:numId="9">
    <w:abstractNumId w:val="10"/>
  </w:num>
  <w:num w:numId="10">
    <w:abstractNumId w:val="5"/>
  </w:num>
  <w:num w:numId="11">
    <w:abstractNumId w:val="3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294"/>
    <w:rsid w:val="0000153B"/>
    <w:rsid w:val="00064A0F"/>
    <w:rsid w:val="00071825"/>
    <w:rsid w:val="000A0E8D"/>
    <w:rsid w:val="000B0C9C"/>
    <w:rsid w:val="000C0D2D"/>
    <w:rsid w:val="000D027F"/>
    <w:rsid w:val="000F6A5C"/>
    <w:rsid w:val="001008BF"/>
    <w:rsid w:val="00154317"/>
    <w:rsid w:val="00171C24"/>
    <w:rsid w:val="0017533A"/>
    <w:rsid w:val="001E208B"/>
    <w:rsid w:val="001F329E"/>
    <w:rsid w:val="00227ECC"/>
    <w:rsid w:val="0023080F"/>
    <w:rsid w:val="002A199D"/>
    <w:rsid w:val="002A537D"/>
    <w:rsid w:val="002E5FCB"/>
    <w:rsid w:val="00306911"/>
    <w:rsid w:val="0033290B"/>
    <w:rsid w:val="003A6A1F"/>
    <w:rsid w:val="003C712E"/>
    <w:rsid w:val="00403ECB"/>
    <w:rsid w:val="00430F8C"/>
    <w:rsid w:val="004420B1"/>
    <w:rsid w:val="00444263"/>
    <w:rsid w:val="004710DF"/>
    <w:rsid w:val="004B4407"/>
    <w:rsid w:val="004F58E1"/>
    <w:rsid w:val="005002C9"/>
    <w:rsid w:val="00567E76"/>
    <w:rsid w:val="00625D91"/>
    <w:rsid w:val="00642294"/>
    <w:rsid w:val="00661AAE"/>
    <w:rsid w:val="006678A4"/>
    <w:rsid w:val="00673BD7"/>
    <w:rsid w:val="0069440E"/>
    <w:rsid w:val="006C77F0"/>
    <w:rsid w:val="006E31AB"/>
    <w:rsid w:val="00780F0E"/>
    <w:rsid w:val="007A54F8"/>
    <w:rsid w:val="007E2293"/>
    <w:rsid w:val="007F096A"/>
    <w:rsid w:val="0081430D"/>
    <w:rsid w:val="00814BE7"/>
    <w:rsid w:val="0082719C"/>
    <w:rsid w:val="00827F27"/>
    <w:rsid w:val="008414B7"/>
    <w:rsid w:val="0085431D"/>
    <w:rsid w:val="0086188B"/>
    <w:rsid w:val="008748CC"/>
    <w:rsid w:val="008771C3"/>
    <w:rsid w:val="008B65FF"/>
    <w:rsid w:val="008F08E4"/>
    <w:rsid w:val="0092337D"/>
    <w:rsid w:val="00930E4F"/>
    <w:rsid w:val="00932946"/>
    <w:rsid w:val="009551F7"/>
    <w:rsid w:val="009B0E9B"/>
    <w:rsid w:val="009D44F0"/>
    <w:rsid w:val="00A0133F"/>
    <w:rsid w:val="00A168E4"/>
    <w:rsid w:val="00A612BD"/>
    <w:rsid w:val="00AC7534"/>
    <w:rsid w:val="00AD75F3"/>
    <w:rsid w:val="00AE36A3"/>
    <w:rsid w:val="00B564BE"/>
    <w:rsid w:val="00B7410B"/>
    <w:rsid w:val="00C167AD"/>
    <w:rsid w:val="00C17FA5"/>
    <w:rsid w:val="00C35382"/>
    <w:rsid w:val="00C4129D"/>
    <w:rsid w:val="00D04AB5"/>
    <w:rsid w:val="00D96AD9"/>
    <w:rsid w:val="00DA2070"/>
    <w:rsid w:val="00DC1E97"/>
    <w:rsid w:val="00E1257E"/>
    <w:rsid w:val="00E37098"/>
    <w:rsid w:val="00E956D8"/>
    <w:rsid w:val="00E958F5"/>
    <w:rsid w:val="00F12D9A"/>
    <w:rsid w:val="00F7126D"/>
    <w:rsid w:val="00F7142D"/>
    <w:rsid w:val="00F95449"/>
    <w:rsid w:val="00FB3251"/>
    <w:rsid w:val="00FC03B7"/>
    <w:rsid w:val="00FD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5B26B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2">
    <w:name w:val="heading 2"/>
    <w:basedOn w:val="Normal"/>
    <w:next w:val="Normal"/>
    <w:qFormat/>
    <w:rsid w:val="009D44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85431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317"/>
    <w:pPr>
      <w:ind w:left="720"/>
      <w:contextualSpacing/>
    </w:pPr>
  </w:style>
  <w:style w:type="character" w:styleId="Hyperlink">
    <w:name w:val="Hyperlink"/>
    <w:basedOn w:val="DefaultParagraphFont"/>
    <w:rsid w:val="0082719C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7E2293"/>
  </w:style>
  <w:style w:type="table" w:styleId="TableGrid">
    <w:name w:val="Table Grid"/>
    <w:basedOn w:val="TableNormal"/>
    <w:rsid w:val="00673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rsid w:val="0085431D"/>
    <w:rPr>
      <w:rFonts w:ascii="Arial" w:hAnsi="Arial" w:cs="Arial"/>
      <w:b/>
      <w:bCs/>
      <w:sz w:val="26"/>
      <w:szCs w:val="26"/>
      <w:lang w:val="en-GB"/>
    </w:rPr>
  </w:style>
  <w:style w:type="paragraph" w:styleId="Header">
    <w:name w:val="header"/>
    <w:basedOn w:val="Normal"/>
    <w:link w:val="HeaderChar"/>
    <w:rsid w:val="000B0C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B0C9C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0B0C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B0C9C"/>
    <w:rPr>
      <w:sz w:val="24"/>
      <w:szCs w:val="24"/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AD75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D75F3"/>
    <w:rPr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44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160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Enjambment and Caesura</vt:lpstr>
    </vt:vector>
  </TitlesOfParts>
  <Company>Bisspuxi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Enjambment and Caesura</dc:title>
  <dc:subject/>
  <dc:creator>User</dc:creator>
  <cp:keywords/>
  <cp:lastModifiedBy>Doug Sillett</cp:lastModifiedBy>
  <cp:revision>9</cp:revision>
  <cp:lastPrinted>2019-09-04T13:54:00Z</cp:lastPrinted>
  <dcterms:created xsi:type="dcterms:W3CDTF">2019-09-11T07:34:00Z</dcterms:created>
  <dcterms:modified xsi:type="dcterms:W3CDTF">2021-03-09T08:28:00Z</dcterms:modified>
</cp:coreProperties>
</file>