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58EE03" w14:textId="77777777" w:rsidR="001E4CAE" w:rsidRPr="001E4CAE" w:rsidRDefault="001E4CAE" w:rsidP="001E4CAE">
      <w:pPr>
        <w:shd w:val="clear" w:color="auto" w:fill="FFFFFF"/>
        <w:spacing w:line="276" w:lineRule="auto"/>
        <w:ind w:right="48"/>
        <w:outlineLvl w:val="0"/>
        <w:rPr>
          <w:rFonts w:ascii="Arial Narrow" w:eastAsia="Times New Roman" w:hAnsi="Arial Narrow" w:cs="Times New Roman"/>
          <w:kern w:val="36"/>
          <w:sz w:val="48"/>
          <w:szCs w:val="48"/>
        </w:rPr>
      </w:pPr>
      <w:r w:rsidRPr="001E4CAE">
        <w:rPr>
          <w:rFonts w:ascii="Arial Narrow" w:eastAsia="Times New Roman" w:hAnsi="Arial Narrow" w:cs="Times New Roman"/>
          <w:kern w:val="36"/>
          <w:sz w:val="48"/>
          <w:szCs w:val="48"/>
        </w:rPr>
        <w:t>Garbage Language</w:t>
      </w:r>
    </w:p>
    <w:p w14:paraId="0BAFB05A" w14:textId="77777777" w:rsidR="001E4CAE" w:rsidRPr="001E4CAE" w:rsidRDefault="001E4CAE" w:rsidP="001E4CAE">
      <w:pPr>
        <w:shd w:val="clear" w:color="auto" w:fill="FFFFFF"/>
        <w:spacing w:line="276" w:lineRule="auto"/>
        <w:rPr>
          <w:rFonts w:ascii="Times New Roman" w:eastAsia="Times New Roman" w:hAnsi="Times New Roman" w:cs="Times New Roman"/>
          <w:sz w:val="18"/>
          <w:szCs w:val="18"/>
        </w:rPr>
      </w:pPr>
      <w:r w:rsidRPr="001E4CAE">
        <w:rPr>
          <w:rFonts w:ascii="Times New Roman" w:eastAsia="Times New Roman" w:hAnsi="Times New Roman" w:cs="Times New Roman"/>
          <w:sz w:val="18"/>
          <w:szCs w:val="18"/>
        </w:rPr>
        <w:t> </w:t>
      </w:r>
    </w:p>
    <w:p w14:paraId="6E0D1634" w14:textId="77777777" w:rsidR="001E4CAE" w:rsidRPr="001E4CAE" w:rsidRDefault="001E4CAE" w:rsidP="001E4CAE">
      <w:pPr>
        <w:shd w:val="clear" w:color="auto" w:fill="FFFFFF"/>
        <w:spacing w:after="120" w:line="276" w:lineRule="auto"/>
        <w:outlineLvl w:val="1"/>
        <w:rPr>
          <w:rFonts w:ascii="Georgia" w:eastAsia="Times New Roman" w:hAnsi="Georgia" w:cs="Times New Roman"/>
          <w:color w:val="000000"/>
          <w:spacing w:val="-4"/>
          <w:sz w:val="48"/>
          <w:szCs w:val="48"/>
        </w:rPr>
      </w:pPr>
      <w:r w:rsidRPr="001E4CAE">
        <w:rPr>
          <w:rFonts w:ascii="Georgia" w:eastAsia="Times New Roman" w:hAnsi="Georgia" w:cs="Times New Roman"/>
          <w:color w:val="000000"/>
          <w:spacing w:val="-4"/>
          <w:sz w:val="48"/>
          <w:szCs w:val="48"/>
        </w:rPr>
        <w:t>Why do corporations speak the way they do?</w:t>
      </w:r>
    </w:p>
    <w:p w14:paraId="0719BADC" w14:textId="452791A8" w:rsidR="001E4CAE" w:rsidRDefault="001E4CAE" w:rsidP="001E4CAE">
      <w:pPr>
        <w:shd w:val="clear" w:color="auto" w:fill="FFFFFF"/>
        <w:spacing w:line="276" w:lineRule="auto"/>
        <w:rPr>
          <w:rFonts w:ascii="Georgia" w:eastAsia="Times New Roman" w:hAnsi="Georgia" w:cs="Times New Roman"/>
          <w:i/>
          <w:iCs/>
          <w:color w:val="000000"/>
          <w:spacing w:val="15"/>
          <w:sz w:val="20"/>
          <w:szCs w:val="20"/>
        </w:rPr>
      </w:pPr>
      <w:r w:rsidRPr="001E4CAE">
        <w:rPr>
          <w:rFonts w:ascii="Georgia" w:eastAsia="Times New Roman" w:hAnsi="Georgia" w:cs="Times New Roman"/>
          <w:color w:val="000000"/>
          <w:spacing w:val="15"/>
          <w:sz w:val="20"/>
          <w:szCs w:val="20"/>
        </w:rPr>
        <w:t>By </w:t>
      </w:r>
      <w:r w:rsidRPr="001E4CAE">
        <w:rPr>
          <w:rFonts w:ascii="Georgia" w:eastAsia="Times New Roman" w:hAnsi="Georgia" w:cs="Times New Roman"/>
          <w:color w:val="000000"/>
          <w:spacing w:val="15"/>
          <w:sz w:val="20"/>
          <w:szCs w:val="20"/>
          <w:u w:val="single"/>
        </w:rPr>
        <w:t>Molly Young</w:t>
      </w:r>
      <w:r>
        <w:rPr>
          <w:rFonts w:ascii="Georgia" w:eastAsia="Times New Roman" w:hAnsi="Georgia" w:cs="Times New Roman"/>
          <w:i/>
          <w:iCs/>
          <w:color w:val="000000"/>
          <w:spacing w:val="15"/>
          <w:sz w:val="20"/>
          <w:szCs w:val="20"/>
        </w:rPr>
        <w:t xml:space="preserve"> February 2020</w:t>
      </w:r>
    </w:p>
    <w:p w14:paraId="1A0BAABB" w14:textId="4CA19376" w:rsidR="001E4CAE" w:rsidRDefault="001E4CAE" w:rsidP="001E4CAE">
      <w:pPr>
        <w:shd w:val="clear" w:color="auto" w:fill="FFFFFF"/>
        <w:spacing w:line="276" w:lineRule="auto"/>
        <w:rPr>
          <w:rFonts w:ascii="Georgia" w:eastAsia="Times New Roman" w:hAnsi="Georgia" w:cs="Times New Roman"/>
          <w:i/>
          <w:iCs/>
          <w:color w:val="000000"/>
          <w:spacing w:val="15"/>
          <w:sz w:val="20"/>
          <w:szCs w:val="20"/>
        </w:rPr>
      </w:pPr>
    </w:p>
    <w:p w14:paraId="6DA2F34D" w14:textId="558214B9" w:rsidR="001E4CAE" w:rsidRPr="001E4CAE" w:rsidRDefault="001E4CAE" w:rsidP="001E4CAE">
      <w:pPr>
        <w:shd w:val="clear" w:color="auto" w:fill="FFFFFF"/>
        <w:spacing w:line="276" w:lineRule="auto"/>
        <w:rPr>
          <w:rFonts w:ascii="Times New Roman" w:eastAsia="Times New Roman" w:hAnsi="Times New Roman" w:cs="Times New Roman"/>
          <w:color w:val="000000"/>
          <w:spacing w:val="15"/>
        </w:rPr>
      </w:pPr>
      <w:r>
        <w:rPr>
          <w:rFonts w:ascii="Georgia" w:eastAsia="Times New Roman" w:hAnsi="Georgia" w:cs="Times New Roman"/>
          <w:i/>
          <w:iCs/>
          <w:color w:val="000000"/>
          <w:spacing w:val="15"/>
          <w:sz w:val="20"/>
          <w:szCs w:val="20"/>
        </w:rPr>
        <w:t xml:space="preserve">Source: </w:t>
      </w:r>
      <w:r w:rsidRPr="001E4CAE">
        <w:rPr>
          <w:rFonts w:ascii="Georgia" w:eastAsia="Times New Roman" w:hAnsi="Georgia" w:cs="Times New Roman"/>
          <w:i/>
          <w:iCs/>
          <w:color w:val="000000"/>
          <w:spacing w:val="15"/>
          <w:sz w:val="20"/>
          <w:szCs w:val="20"/>
        </w:rPr>
        <w:t>https://www.vulture.com/2020/02/spread-of-corporate-speak.html</w:t>
      </w:r>
    </w:p>
    <w:p w14:paraId="1085E4D7" w14:textId="77777777" w:rsidR="001E4CAE" w:rsidRDefault="001E4CAE" w:rsidP="001E4CAE">
      <w:pPr>
        <w:spacing w:line="276" w:lineRule="auto"/>
        <w:rPr>
          <w:rFonts w:ascii="Georgia" w:eastAsia="Times New Roman" w:hAnsi="Georgia" w:cs="Times New Roman"/>
          <w:color w:val="767676"/>
          <w:spacing w:val="4"/>
          <w:sz w:val="18"/>
          <w:szCs w:val="18"/>
        </w:rPr>
      </w:pPr>
    </w:p>
    <w:p w14:paraId="1B32715D" w14:textId="1B0B032F" w:rsidR="001E4CAE" w:rsidRPr="001E4CAE" w:rsidRDefault="001E4CAE" w:rsidP="001E4CAE">
      <w:pPr>
        <w:spacing w:line="276" w:lineRule="auto"/>
        <w:rPr>
          <w:rFonts w:ascii="Times New Roman" w:eastAsia="Times New Roman" w:hAnsi="Times New Roman" w:cs="Times New Roman"/>
        </w:rPr>
      </w:pPr>
      <w:r w:rsidRPr="001E4CAE">
        <w:rPr>
          <w:rFonts w:ascii="Times New Roman" w:eastAsia="Times New Roman" w:hAnsi="Times New Roman" w:cs="Times New Roman"/>
        </w:rPr>
        <w:fldChar w:fldCharType="begin"/>
      </w:r>
      <w:r w:rsidRPr="001E4CAE">
        <w:rPr>
          <w:rFonts w:ascii="Times New Roman" w:eastAsia="Times New Roman" w:hAnsi="Times New Roman" w:cs="Times New Roman"/>
        </w:rPr>
        <w:instrText xml:space="preserve"> INCLUDEPICTURE "https://pyxis.nymag.com/v1/imgs/a97/d0b/b99044e3d102c6f57f101e9cce92358116-19-corporate-speak-lede-new.rhorizontal.w1100.jpg" \* MERGEFORMATINET </w:instrText>
      </w:r>
      <w:r w:rsidRPr="001E4CAE">
        <w:rPr>
          <w:rFonts w:ascii="Times New Roman" w:eastAsia="Times New Roman" w:hAnsi="Times New Roman" w:cs="Times New Roman"/>
        </w:rPr>
        <w:fldChar w:fldCharType="separate"/>
      </w:r>
      <w:r w:rsidRPr="001E4CAE">
        <w:rPr>
          <w:rFonts w:ascii="Times New Roman" w:eastAsia="Times New Roman" w:hAnsi="Times New Roman" w:cs="Times New Roman"/>
          <w:noProof/>
        </w:rPr>
        <w:drawing>
          <wp:inline distT="0" distB="0" distL="0" distR="0" wp14:anchorId="2E05E8BD" wp14:editId="455533AD">
            <wp:extent cx="5943600" cy="3960495"/>
            <wp:effectExtent l="0" t="0" r="0" b="1905"/>
            <wp:docPr id="2" name="Picture 2" descr="A group of people sitting at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sitting at a table&#10;&#10;Description automatically generated with low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960495"/>
                    </a:xfrm>
                    <a:prstGeom prst="rect">
                      <a:avLst/>
                    </a:prstGeom>
                    <a:noFill/>
                    <a:ln>
                      <a:noFill/>
                    </a:ln>
                  </pic:spPr>
                </pic:pic>
              </a:graphicData>
            </a:graphic>
          </wp:inline>
        </w:drawing>
      </w:r>
      <w:r w:rsidRPr="001E4CAE">
        <w:rPr>
          <w:rFonts w:ascii="Times New Roman" w:eastAsia="Times New Roman" w:hAnsi="Times New Roman" w:cs="Times New Roman"/>
        </w:rPr>
        <w:fldChar w:fldCharType="end"/>
      </w:r>
    </w:p>
    <w:p w14:paraId="12E1B347" w14:textId="77777777" w:rsidR="001E4CAE" w:rsidRDefault="001E4CAE" w:rsidP="001E4CAE">
      <w:pPr>
        <w:spacing w:after="300" w:line="276" w:lineRule="auto"/>
        <w:rPr>
          <w:rFonts w:ascii="Georgia" w:eastAsia="Times New Roman" w:hAnsi="Georgia" w:cs="Times New Roman"/>
          <w:i/>
          <w:iCs/>
          <w:color w:val="000000"/>
          <w:sz w:val="27"/>
          <w:szCs w:val="27"/>
        </w:rPr>
      </w:pPr>
    </w:p>
    <w:p w14:paraId="5336A6E3" w14:textId="7BA8B982"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b/>
          <w:bCs/>
          <w:color w:val="000000"/>
          <w:sz w:val="27"/>
          <w:szCs w:val="27"/>
        </w:rPr>
        <w:t>I worked at various start-ups </w:t>
      </w:r>
      <w:r w:rsidRPr="001E4CAE">
        <w:rPr>
          <w:rFonts w:ascii="Georgia" w:eastAsia="Times New Roman" w:hAnsi="Georgia" w:cs="Times New Roman"/>
          <w:color w:val="000000"/>
          <w:sz w:val="27"/>
          <w:szCs w:val="27"/>
        </w:rPr>
        <w:t xml:space="preserve">for eight years beginning in 2010, when I was in my early 20s. Then I quit and went freelance for a while. A year later, I returned to office life, this time at a different start-up. During my gap year, I had missed and yearned for a bunch of things, like health care and free knockoff Post-its and luxurious people-watching opportunities. (In 2016, I saw a co-worker pour herself a bowl of cornflakes, add milk, and microwave it for 90 seconds. I’ll think about this until the day I die.) One thing I did not miss about office life was the language. The language warped and mutated at a dizzying rate, so it was no surprise that a new term of art had emerged during </w:t>
      </w:r>
      <w:r w:rsidRPr="001E4CAE">
        <w:rPr>
          <w:rFonts w:ascii="Georgia" w:eastAsia="Times New Roman" w:hAnsi="Georgia" w:cs="Times New Roman"/>
          <w:color w:val="000000"/>
          <w:sz w:val="27"/>
          <w:szCs w:val="27"/>
        </w:rPr>
        <w:lastRenderedPageBreak/>
        <w:t>the year I spent between jobs. The term was </w:t>
      </w:r>
      <w:r w:rsidRPr="001E4CAE">
        <w:rPr>
          <w:rFonts w:ascii="Georgia" w:eastAsia="Times New Roman" w:hAnsi="Georgia" w:cs="Times New Roman"/>
          <w:i/>
          <w:iCs/>
          <w:color w:val="000000"/>
          <w:sz w:val="27"/>
          <w:szCs w:val="27"/>
        </w:rPr>
        <w:t>parallel path,</w:t>
      </w:r>
      <w:r w:rsidRPr="001E4CAE">
        <w:rPr>
          <w:rFonts w:ascii="Georgia" w:eastAsia="Times New Roman" w:hAnsi="Georgia" w:cs="Times New Roman"/>
          <w:color w:val="000000"/>
          <w:sz w:val="27"/>
          <w:szCs w:val="27"/>
        </w:rPr>
        <w:t> and I first heard it in this sentence: “We’re waiting on specs for the San Francisco installation. Can you parallel-path two versions?”</w:t>
      </w:r>
    </w:p>
    <w:p w14:paraId="72AD2B8D"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Translated, this means: “We’re waiting on specs for the San Francisco installation. Can you make two versions?” In other words, to “parallel-path” is to do two things at once. That’s all. I thought there was something gorgeously and inadvertently candid about the phrase’s assumption that a person would ever not be doing more than one thing at a time in an office — its denial that the whole point of having an office job is to multitask ineffectively instead of single-tasking effectively. Why invent a term for what people were already forced to do? It was, in its fakery and puffery and lack of a reason to exist, the perfect corporate neologism.</w:t>
      </w:r>
    </w:p>
    <w:p w14:paraId="786CBF4C"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The expected response to the above question would be something like “Great, I’ll go ahead and parallel-path that and route it back to you.” An equally acceptable response would be “Yes” or a simple nod. But the point of these phrases is to fill space. No matter where I’ve worked, it has always been obvious that if everyone agreed to use language in the way that it is normally used, which is to communicate, the workday would be two hours shorter.</w:t>
      </w:r>
    </w:p>
    <w:p w14:paraId="7EF3C935"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In theory, a person could have fun with the system by introducing random terms and insisting on their validity (“We’re </w:t>
      </w:r>
      <w:proofErr w:type="spellStart"/>
      <w:r w:rsidRPr="001E4CAE">
        <w:rPr>
          <w:rFonts w:ascii="Georgia" w:eastAsia="Times New Roman" w:hAnsi="Georgia" w:cs="Times New Roman"/>
          <w:color w:val="000000"/>
          <w:sz w:val="27"/>
          <w:szCs w:val="27"/>
        </w:rPr>
        <w:t>gonna</w:t>
      </w:r>
      <w:proofErr w:type="spellEnd"/>
      <w:r w:rsidRPr="001E4CAE">
        <w:rPr>
          <w:rFonts w:ascii="Georgia" w:eastAsia="Times New Roman" w:hAnsi="Georgia" w:cs="Times New Roman"/>
          <w:color w:val="000000"/>
          <w:sz w:val="27"/>
          <w:szCs w:val="27"/>
        </w:rPr>
        <w:t xml:space="preserve"> have to banana-boat the marketing budget”). But in </w:t>
      </w:r>
      <w:proofErr w:type="gramStart"/>
      <w:r w:rsidRPr="001E4CAE">
        <w:rPr>
          <w:rFonts w:ascii="Georgia" w:eastAsia="Times New Roman" w:hAnsi="Georgia" w:cs="Times New Roman"/>
          <w:color w:val="000000"/>
          <w:sz w:val="27"/>
          <w:szCs w:val="27"/>
        </w:rPr>
        <w:t>fact</w:t>
      </w:r>
      <w:proofErr w:type="gramEnd"/>
      <w:r w:rsidRPr="001E4CAE">
        <w:rPr>
          <w:rFonts w:ascii="Georgia" w:eastAsia="Times New Roman" w:hAnsi="Georgia" w:cs="Times New Roman"/>
          <w:color w:val="000000"/>
          <w:sz w:val="27"/>
          <w:szCs w:val="27"/>
        </w:rPr>
        <w:t xml:space="preserve"> the only beauty, if you could call it that, of terms like </w:t>
      </w:r>
      <w:r w:rsidRPr="001E4CAE">
        <w:rPr>
          <w:rFonts w:ascii="Georgia" w:eastAsia="Times New Roman" w:hAnsi="Georgia" w:cs="Times New Roman"/>
          <w:i/>
          <w:iCs/>
          <w:color w:val="000000"/>
          <w:sz w:val="27"/>
          <w:szCs w:val="27"/>
        </w:rPr>
        <w:t>parallel path</w:t>
      </w:r>
      <w:r w:rsidRPr="001E4CAE">
        <w:rPr>
          <w:rFonts w:ascii="Georgia" w:eastAsia="Times New Roman" w:hAnsi="Georgia" w:cs="Times New Roman"/>
          <w:color w:val="000000"/>
          <w:sz w:val="27"/>
          <w:szCs w:val="27"/>
        </w:rPr>
        <w:t> is their arrival from nowhere and their seemingly immediate adoption by all. If workplaces are full of communal irritation and communal pride, they are less often considered to be places of communal mysticism. Yet when I started that job and began picking up on the new vocabulary, I felt like a Mayan circa 1600 BCE surrounded by other Mayans in the face of an unstoppable weather event that we didn’t understand and had no choice but to survive, yielding our lives and verbal expressions to a higher authority.</w:t>
      </w:r>
    </w:p>
    <w:p w14:paraId="697AE72B"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Anyhow, I left the parallel-path job after six months — unrelated to the standard operating language, although I used a wad of it in my resignation.</w:t>
      </w:r>
      <w:r w:rsidRPr="001E4CAE">
        <w:rPr>
          <w:rFonts w:ascii="Georgia" w:eastAsia="Times New Roman" w:hAnsi="Georgia" w:cs="Times New Roman"/>
          <w:color w:val="000000"/>
          <w:sz w:val="27"/>
          <w:szCs w:val="27"/>
        </w:rPr>
        <w:br/>
      </w:r>
    </w:p>
    <w:p w14:paraId="2B0352A2" w14:textId="680A658E" w:rsidR="001E4CAE" w:rsidRPr="001E4CAE" w:rsidRDefault="001E4CAE" w:rsidP="001E4CAE">
      <w:pPr>
        <w:spacing w:line="276" w:lineRule="auto"/>
        <w:rPr>
          <w:rFonts w:ascii="Times New Roman" w:eastAsia="Times New Roman" w:hAnsi="Times New Roman" w:cs="Times New Roman"/>
        </w:rPr>
      </w:pPr>
      <w:r w:rsidRPr="001E4CAE">
        <w:rPr>
          <w:rFonts w:ascii="Times New Roman" w:eastAsia="Times New Roman" w:hAnsi="Times New Roman" w:cs="Times New Roman"/>
        </w:rPr>
        <w:lastRenderedPageBreak/>
        <w:fldChar w:fldCharType="begin"/>
      </w:r>
      <w:r w:rsidRPr="001E4CAE">
        <w:rPr>
          <w:rFonts w:ascii="Times New Roman" w:eastAsia="Times New Roman" w:hAnsi="Times New Roman" w:cs="Times New Roman"/>
        </w:rPr>
        <w:instrText xml:space="preserve"> INCLUDEPICTURE "https://pyxis.nymag.com/v1/imgs/baf/dd2/b15ac7292981d9307ff469292a094ca316-02-14-corporate-speak-2.rhorizontal.w700.jpg" \* MERGEFORMATINET </w:instrText>
      </w:r>
      <w:r w:rsidRPr="001E4CAE">
        <w:rPr>
          <w:rFonts w:ascii="Times New Roman" w:eastAsia="Times New Roman" w:hAnsi="Times New Roman" w:cs="Times New Roman"/>
        </w:rPr>
        <w:fldChar w:fldCharType="separate"/>
      </w:r>
      <w:r w:rsidRPr="001E4CAE">
        <w:rPr>
          <w:rFonts w:ascii="Times New Roman" w:eastAsia="Times New Roman" w:hAnsi="Times New Roman" w:cs="Times New Roman"/>
          <w:noProof/>
        </w:rPr>
        <w:drawing>
          <wp:inline distT="0" distB="0" distL="0" distR="0" wp14:anchorId="33BE58B4" wp14:editId="07C9E95E">
            <wp:extent cx="5943600" cy="3965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965575"/>
                    </a:xfrm>
                    <a:prstGeom prst="rect">
                      <a:avLst/>
                    </a:prstGeom>
                    <a:noFill/>
                    <a:ln>
                      <a:noFill/>
                    </a:ln>
                  </pic:spPr>
                </pic:pic>
              </a:graphicData>
            </a:graphic>
          </wp:inline>
        </w:drawing>
      </w:r>
      <w:r w:rsidRPr="001E4CAE">
        <w:rPr>
          <w:rFonts w:ascii="Times New Roman" w:eastAsia="Times New Roman" w:hAnsi="Times New Roman" w:cs="Times New Roman"/>
        </w:rPr>
        <w:fldChar w:fldCharType="end"/>
      </w:r>
    </w:p>
    <w:p w14:paraId="6ED1E0F4" w14:textId="77777777" w:rsidR="001E4CAE" w:rsidRDefault="001E4CAE" w:rsidP="001E4CAE">
      <w:pPr>
        <w:spacing w:after="300" w:line="276" w:lineRule="auto"/>
        <w:rPr>
          <w:rFonts w:ascii="Georgia" w:eastAsia="Times New Roman" w:hAnsi="Georgia" w:cs="Times New Roman"/>
          <w:color w:val="767676"/>
          <w:spacing w:val="4"/>
          <w:sz w:val="18"/>
          <w:szCs w:val="18"/>
        </w:rPr>
      </w:pPr>
    </w:p>
    <w:p w14:paraId="6204F469" w14:textId="77A778CA"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b/>
          <w:bCs/>
          <w:color w:val="000000"/>
          <w:sz w:val="27"/>
          <w:szCs w:val="27"/>
        </w:rPr>
        <w:t>In January,</w:t>
      </w:r>
      <w:r w:rsidRPr="001E4CAE">
        <w:rPr>
          <w:rFonts w:ascii="Georgia" w:eastAsia="Times New Roman" w:hAnsi="Georgia" w:cs="Times New Roman"/>
          <w:color w:val="000000"/>
          <w:sz w:val="27"/>
          <w:szCs w:val="27"/>
        </w:rPr>
        <w:t> a very good memoir called </w:t>
      </w:r>
      <w:hyperlink r:id="rId7" w:history="1">
        <w:r w:rsidRPr="001E4CAE">
          <w:rPr>
            <w:rFonts w:ascii="Georgia" w:eastAsia="Times New Roman" w:hAnsi="Georgia" w:cs="Times New Roman"/>
            <w:i/>
            <w:iCs/>
            <w:color w:val="000000"/>
            <w:sz w:val="27"/>
            <w:szCs w:val="27"/>
          </w:rPr>
          <w:t>Uncanny Valley</w:t>
        </w:r>
      </w:hyperlink>
      <w:r w:rsidRPr="001E4CAE">
        <w:rPr>
          <w:rFonts w:ascii="Georgia" w:eastAsia="Times New Roman" w:hAnsi="Georgia" w:cs="Times New Roman"/>
          <w:color w:val="000000"/>
          <w:sz w:val="27"/>
          <w:szCs w:val="27"/>
        </w:rPr>
        <w:t> was published. The author, </w:t>
      </w:r>
      <w:hyperlink r:id="rId8" w:history="1">
        <w:r w:rsidRPr="001E4CAE">
          <w:rPr>
            <w:rFonts w:ascii="Georgia" w:eastAsia="Times New Roman" w:hAnsi="Georgia" w:cs="Times New Roman"/>
            <w:color w:val="000000"/>
            <w:sz w:val="27"/>
            <w:szCs w:val="27"/>
            <w:u w:val="single"/>
          </w:rPr>
          <w:t>Anna Wiener</w:t>
        </w:r>
      </w:hyperlink>
      <w:r w:rsidRPr="001E4CAE">
        <w:rPr>
          <w:rFonts w:ascii="Georgia" w:eastAsia="Times New Roman" w:hAnsi="Georgia" w:cs="Times New Roman"/>
          <w:color w:val="000000"/>
          <w:sz w:val="27"/>
          <w:szCs w:val="27"/>
        </w:rPr>
        <w:t xml:space="preserve">, moved to San Francisco from Brooklyn around 2014 to work at a mobile-analytics start-up, and one of the book’s many pleasures is how neatly it bottles the scent of moneyed Bay Area in the mid-2010s: kombucha, office dog, freshly unwrapped USB cable. Wiener talks about the lofty ambitions of her company, its cushy amenities, the casual misogyny that surrounds her like a cloud of gnats. The book hit me in two places. One of them was a tender, heart-adjacent place that remembered growing up in San Francisco, with its fog-ladled </w:t>
      </w:r>
      <w:proofErr w:type="spellStart"/>
      <w:r w:rsidRPr="001E4CAE">
        <w:rPr>
          <w:rFonts w:ascii="Georgia" w:eastAsia="Times New Roman" w:hAnsi="Georgia" w:cs="Times New Roman"/>
          <w:color w:val="000000"/>
          <w:sz w:val="27"/>
          <w:szCs w:val="27"/>
        </w:rPr>
        <w:t>neighborhoods</w:t>
      </w:r>
      <w:proofErr w:type="spellEnd"/>
      <w:r w:rsidRPr="001E4CAE">
        <w:rPr>
          <w:rFonts w:ascii="Georgia" w:eastAsia="Times New Roman" w:hAnsi="Georgia" w:cs="Times New Roman"/>
          <w:color w:val="000000"/>
          <w:sz w:val="27"/>
          <w:szCs w:val="27"/>
        </w:rPr>
        <w:t xml:space="preserve"> and football fields of fleece. The other was closer to my liver, where bile is manufactured. This was the part of me that remembered working at places much like the one Wiener describes — jobs that provided money to pay rent in a major urban area while I freelanced for magazines and websites that did not. Writing, it turns out, is an economically awkward skill. Despite the fact that it can’t yet be outsourced or performed cheaply by robots, it isn’t worth much. In the case of Anna Wiener (and maybe only Anna Wiener), this is a good thing, because it forced her to embed in a landscape that cried out for narration and commentary.</w:t>
      </w:r>
    </w:p>
    <w:p w14:paraId="73214824"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lastRenderedPageBreak/>
        <w:t>The status pyramid at most start-ups is roughly this: The C-suite sits at the pinnacle, followed by senior data and tech people, followed by non-senior data and tech people, followed by everyone else except customer service, and then, at the very bottom, customer service. Which, by the way, has been rechristened “customer support” or “customer experience” at most companies — as though the word </w:t>
      </w:r>
      <w:r w:rsidRPr="001E4CAE">
        <w:rPr>
          <w:rFonts w:ascii="Georgia" w:eastAsia="Times New Roman" w:hAnsi="Georgia" w:cs="Times New Roman"/>
          <w:i/>
          <w:iCs/>
          <w:color w:val="000000"/>
          <w:sz w:val="27"/>
          <w:szCs w:val="27"/>
        </w:rPr>
        <w:t>service</w:t>
      </w:r>
      <w:r w:rsidRPr="001E4CAE">
        <w:rPr>
          <w:rFonts w:ascii="Georgia" w:eastAsia="Times New Roman" w:hAnsi="Georgia" w:cs="Times New Roman"/>
          <w:color w:val="000000"/>
          <w:sz w:val="27"/>
          <w:szCs w:val="27"/>
        </w:rPr>
        <w:t> might remind the college graduates recruited for these roles that they will in fact spend their days pacifying irritable consumers over phone, chat, text, and email. Wiener worked in customer support.</w:t>
      </w:r>
    </w:p>
    <w:p w14:paraId="5ED991C6"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Being the lowliest worm at a company offers observational advantages in that it renders a person invisible. Wiener describes watching her peers attend silent-meditation retreats, take LSD, discuss Stoicism, and practice Reiki at parties. She tries ecstatic dance, gulps nootropics, and accepts a “cautious, fully-clothed back massage” from her company’s in-house masseuse. She encounters a man who self-identifies as a Japanese raccoon dog. She’s a participant and an ethnologist; she’s impressed and revulsed.</w:t>
      </w:r>
    </w:p>
    <w:p w14:paraId="5BBA4D24"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Wiener writes especially well — with both fluency and astonishment — about the verbal habits of her peers: “People used a sort of nonlanguage, which was neither beautiful nor especially efficient: a mash-up of business-speak with athletic and wartime metaphors, inflated with self-importance. Calls to action; front lines and trenches; </w:t>
      </w:r>
      <w:proofErr w:type="spellStart"/>
      <w:r w:rsidRPr="001E4CAE">
        <w:rPr>
          <w:rFonts w:ascii="Georgia" w:eastAsia="Times New Roman" w:hAnsi="Georgia" w:cs="Times New Roman"/>
          <w:color w:val="000000"/>
          <w:sz w:val="27"/>
          <w:szCs w:val="27"/>
        </w:rPr>
        <w:t>blitzscaling</w:t>
      </w:r>
      <w:proofErr w:type="spellEnd"/>
      <w:r w:rsidRPr="001E4CAE">
        <w:rPr>
          <w:rFonts w:ascii="Georgia" w:eastAsia="Times New Roman" w:hAnsi="Georgia" w:cs="Times New Roman"/>
          <w:color w:val="000000"/>
          <w:sz w:val="27"/>
          <w:szCs w:val="27"/>
        </w:rPr>
        <w:t>. Companies didn’t fail, they died.” She describes a man who wheels around her office on a scooter barking into a wireless headset about growth hacking, proactive technology, parallelization, and the first-mover advantage. “It was garbage language,” Wiener writes, “but customers loved him.”</w:t>
      </w:r>
    </w:p>
    <w:p w14:paraId="152E53B8"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I know that man, except he didn’t ride a scooter and was actually a woman named Megan at yet another of my former jobs. What did Megan do? Mostly she set meetings, or “syncs,” as she called them. They were the worst kind of meeting — the kind where attendees circle the concept of work without wading into the substance of it. Megan’s syncs were filled with discussions of cadences and connectivity and </w:t>
      </w:r>
      <w:proofErr w:type="spellStart"/>
      <w:r w:rsidRPr="001E4CAE">
        <w:rPr>
          <w:rFonts w:ascii="Georgia" w:eastAsia="Times New Roman" w:hAnsi="Georgia" w:cs="Times New Roman"/>
          <w:color w:val="000000"/>
          <w:sz w:val="27"/>
          <w:szCs w:val="27"/>
        </w:rPr>
        <w:t>upleveling</w:t>
      </w:r>
      <w:proofErr w:type="spellEnd"/>
      <w:r w:rsidRPr="001E4CAE">
        <w:rPr>
          <w:rFonts w:ascii="Georgia" w:eastAsia="Times New Roman" w:hAnsi="Georgia" w:cs="Times New Roman"/>
          <w:color w:val="000000"/>
          <w:sz w:val="27"/>
          <w:szCs w:val="27"/>
        </w:rPr>
        <w:t xml:space="preserve"> as well as the necessity to refine and iterate moving forward. The primary unit of meaning was the abstract metaphor. I don’t think anyone knew what anyone was saying, but I also think we were all convinced that we were the only ones who didn’t know while everyone else was on the same page. (A common reference, this elusive page.)</w:t>
      </w:r>
    </w:p>
    <w:p w14:paraId="35C768D3"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lastRenderedPageBreak/>
        <w:t xml:space="preserve">In Megan’s syncs, I found myself becoming almost psychedelically disembodied, floating above the conference room and gazing at the dozen or so people within as we slumped, bit and chewed extremities, furtively manipulated phones, cracked knuckles, examined split ends, scratched elbows, jiggled feet, palpated stomach rolls, </w:t>
      </w:r>
      <w:proofErr w:type="spellStart"/>
      <w:r w:rsidRPr="001E4CAE">
        <w:rPr>
          <w:rFonts w:ascii="Georgia" w:eastAsia="Times New Roman" w:hAnsi="Georgia" w:cs="Times New Roman"/>
          <w:color w:val="000000"/>
          <w:sz w:val="27"/>
          <w:szCs w:val="27"/>
        </w:rPr>
        <w:t>disemboweled</w:t>
      </w:r>
      <w:proofErr w:type="spellEnd"/>
      <w:r w:rsidRPr="001E4CAE">
        <w:rPr>
          <w:rFonts w:ascii="Georgia" w:eastAsia="Times New Roman" w:hAnsi="Georgia" w:cs="Times New Roman"/>
          <w:color w:val="000000"/>
          <w:sz w:val="27"/>
          <w:szCs w:val="27"/>
        </w:rPr>
        <w:t xml:space="preserve"> pens, and gnawed on shirt collars. The sheer volume of apathy formed an energy of its own, like a mudslide. At the half-hour mark of each hour-long meeting, our bodies began to list perceptibly toward the door. It was like the whole room had to pee. When I tried to translate Megan’s monologues in real time, I could feel my brain aching in a physical manner, the way it does when I attempt to understand blockchain technology or do my taxes.</w:t>
      </w:r>
    </w:p>
    <w:p w14:paraId="3E0D266B"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I like Anna Wiener’s term for this kind of talk: </w:t>
      </w:r>
      <w:r w:rsidRPr="001E4CAE">
        <w:rPr>
          <w:rFonts w:ascii="Georgia" w:eastAsia="Times New Roman" w:hAnsi="Georgia" w:cs="Times New Roman"/>
          <w:i/>
          <w:iCs/>
          <w:color w:val="000000"/>
          <w:sz w:val="27"/>
          <w:szCs w:val="27"/>
        </w:rPr>
        <w:t>garbage language.</w:t>
      </w:r>
      <w:r w:rsidRPr="001E4CAE">
        <w:rPr>
          <w:rFonts w:ascii="Georgia" w:eastAsia="Times New Roman" w:hAnsi="Georgia" w:cs="Times New Roman"/>
          <w:color w:val="000000"/>
          <w:sz w:val="27"/>
          <w:szCs w:val="27"/>
        </w:rPr>
        <w:t> It’s more descriptive than </w:t>
      </w:r>
      <w:proofErr w:type="spellStart"/>
      <w:r w:rsidRPr="001E4CAE">
        <w:rPr>
          <w:rFonts w:ascii="Georgia" w:eastAsia="Times New Roman" w:hAnsi="Georgia" w:cs="Times New Roman"/>
          <w:i/>
          <w:iCs/>
          <w:color w:val="000000"/>
          <w:sz w:val="27"/>
          <w:szCs w:val="27"/>
        </w:rPr>
        <w:t>corporatespeak</w:t>
      </w:r>
      <w:proofErr w:type="spellEnd"/>
      <w:r w:rsidRPr="001E4CAE">
        <w:rPr>
          <w:rFonts w:ascii="Georgia" w:eastAsia="Times New Roman" w:hAnsi="Georgia" w:cs="Times New Roman"/>
          <w:color w:val="000000"/>
          <w:sz w:val="27"/>
          <w:szCs w:val="27"/>
        </w:rPr>
        <w:t> or </w:t>
      </w:r>
      <w:r w:rsidRPr="001E4CAE">
        <w:rPr>
          <w:rFonts w:ascii="Georgia" w:eastAsia="Times New Roman" w:hAnsi="Georgia" w:cs="Times New Roman"/>
          <w:i/>
          <w:iCs/>
          <w:color w:val="000000"/>
          <w:sz w:val="27"/>
          <w:szCs w:val="27"/>
        </w:rPr>
        <w:t>buzzwords</w:t>
      </w:r>
      <w:r w:rsidRPr="001E4CAE">
        <w:rPr>
          <w:rFonts w:ascii="Georgia" w:eastAsia="Times New Roman" w:hAnsi="Georgia" w:cs="Times New Roman"/>
          <w:color w:val="000000"/>
          <w:sz w:val="27"/>
          <w:szCs w:val="27"/>
        </w:rPr>
        <w:t> or </w:t>
      </w:r>
      <w:r w:rsidRPr="001E4CAE">
        <w:rPr>
          <w:rFonts w:ascii="Georgia" w:eastAsia="Times New Roman" w:hAnsi="Georgia" w:cs="Times New Roman"/>
          <w:i/>
          <w:iCs/>
          <w:color w:val="000000"/>
          <w:sz w:val="27"/>
          <w:szCs w:val="27"/>
        </w:rPr>
        <w:t>jargon.</w:t>
      </w:r>
      <w:r w:rsidRPr="001E4CAE">
        <w:rPr>
          <w:rFonts w:ascii="Georgia" w:eastAsia="Times New Roman" w:hAnsi="Georgia" w:cs="Times New Roman"/>
          <w:color w:val="000000"/>
          <w:sz w:val="27"/>
          <w:szCs w:val="27"/>
        </w:rPr>
        <w:t> </w:t>
      </w:r>
      <w:proofErr w:type="spellStart"/>
      <w:r w:rsidRPr="001E4CAE">
        <w:rPr>
          <w:rFonts w:ascii="Georgia" w:eastAsia="Times New Roman" w:hAnsi="Georgia" w:cs="Times New Roman"/>
          <w:i/>
          <w:iCs/>
          <w:color w:val="000000"/>
          <w:sz w:val="27"/>
          <w:szCs w:val="27"/>
        </w:rPr>
        <w:t>Corporatespeak</w:t>
      </w:r>
      <w:proofErr w:type="spellEnd"/>
      <w:r w:rsidRPr="001E4CAE">
        <w:rPr>
          <w:rFonts w:ascii="Georgia" w:eastAsia="Times New Roman" w:hAnsi="Georgia" w:cs="Times New Roman"/>
          <w:color w:val="000000"/>
          <w:sz w:val="27"/>
          <w:szCs w:val="27"/>
        </w:rPr>
        <w:t> is dated; </w:t>
      </w:r>
      <w:r w:rsidRPr="001E4CAE">
        <w:rPr>
          <w:rFonts w:ascii="Georgia" w:eastAsia="Times New Roman" w:hAnsi="Georgia" w:cs="Times New Roman"/>
          <w:i/>
          <w:iCs/>
          <w:color w:val="000000"/>
          <w:sz w:val="27"/>
          <w:szCs w:val="27"/>
        </w:rPr>
        <w:t>buzzword</w:t>
      </w:r>
      <w:r w:rsidRPr="001E4CAE">
        <w:rPr>
          <w:rFonts w:ascii="Georgia" w:eastAsia="Times New Roman" w:hAnsi="Georgia" w:cs="Times New Roman"/>
          <w:color w:val="000000"/>
          <w:sz w:val="27"/>
          <w:szCs w:val="27"/>
        </w:rPr>
        <w:t> is autological, since it is arguably an example of what it describes; and </w:t>
      </w:r>
      <w:r w:rsidRPr="001E4CAE">
        <w:rPr>
          <w:rFonts w:ascii="Georgia" w:eastAsia="Times New Roman" w:hAnsi="Georgia" w:cs="Times New Roman"/>
          <w:i/>
          <w:iCs/>
          <w:color w:val="000000"/>
          <w:sz w:val="27"/>
          <w:szCs w:val="27"/>
        </w:rPr>
        <w:t>jargon</w:t>
      </w:r>
      <w:r w:rsidRPr="001E4CAE">
        <w:rPr>
          <w:rFonts w:ascii="Georgia" w:eastAsia="Times New Roman" w:hAnsi="Georgia" w:cs="Times New Roman"/>
          <w:color w:val="000000"/>
          <w:sz w:val="27"/>
          <w:szCs w:val="27"/>
        </w:rPr>
        <w:t> conflates stupid usages with specialist languages that are actually purposeful, like those of law or science or medicine. Wiener’s </w:t>
      </w:r>
      <w:r w:rsidRPr="001E4CAE">
        <w:rPr>
          <w:rFonts w:ascii="Georgia" w:eastAsia="Times New Roman" w:hAnsi="Georgia" w:cs="Times New Roman"/>
          <w:i/>
          <w:iCs/>
          <w:color w:val="000000"/>
          <w:sz w:val="27"/>
          <w:szCs w:val="27"/>
        </w:rPr>
        <w:t>garbage language</w:t>
      </w:r>
      <w:r w:rsidRPr="001E4CAE">
        <w:rPr>
          <w:rFonts w:ascii="Georgia" w:eastAsia="Times New Roman" w:hAnsi="Georgia" w:cs="Times New Roman"/>
          <w:color w:val="000000"/>
          <w:sz w:val="27"/>
          <w:szCs w:val="27"/>
        </w:rPr>
        <w:t> works because garbage is what we produce mindlessly in the course of our days and because it smells horrible and looks ugly and we don’t think about it except when we’re saying that it’s bad, as I am right now.</w:t>
      </w:r>
    </w:p>
    <w:p w14:paraId="1987A074"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But unlike garbage, which we contain in wastebaskets and landfills, the hideous nature of these words — their facility to warp and impede communication — is also their purpose. Garbage language permeates the ways we think of our jobs and shapes our identities as workers. It is obvious that the point is concealment; it is less obvious what so many of us are trying to hide.</w:t>
      </w:r>
    </w:p>
    <w:p w14:paraId="032343DB" w14:textId="5DF9D1B3"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b/>
          <w:bCs/>
          <w:color w:val="000000"/>
          <w:sz w:val="27"/>
          <w:szCs w:val="27"/>
        </w:rPr>
        <w:t>Another thing this language </w:t>
      </w:r>
      <w:r w:rsidRPr="001E4CAE">
        <w:rPr>
          <w:rFonts w:ascii="Georgia" w:eastAsia="Times New Roman" w:hAnsi="Georgia" w:cs="Times New Roman"/>
          <w:color w:val="000000"/>
          <w:sz w:val="27"/>
          <w:szCs w:val="27"/>
        </w:rPr>
        <w:t>has in common with garbage is that we can’t stop generating it. Garbage language isn’t unique to start-ups; it’s endemic to business itself, and the form it takes tends to reflect the operating economic metaphors of its day. A 1911 book by Frederick Winslow Taylor called </w:t>
      </w:r>
      <w:hyperlink r:id="rId9" w:history="1">
        <w:r w:rsidRPr="001E4CAE">
          <w:rPr>
            <w:rFonts w:ascii="Georgia" w:eastAsia="Times New Roman" w:hAnsi="Georgia" w:cs="Times New Roman"/>
            <w:i/>
            <w:iCs/>
            <w:color w:val="000000"/>
            <w:sz w:val="27"/>
            <w:szCs w:val="27"/>
          </w:rPr>
          <w:t>The Principles of Scientific Management</w:t>
        </w:r>
      </w:hyperlink>
      <w:r w:rsidRPr="001E4CAE">
        <w:rPr>
          <w:rFonts w:ascii="Georgia" w:eastAsia="Times New Roman" w:hAnsi="Georgia" w:cs="Times New Roman"/>
          <w:color w:val="000000"/>
          <w:sz w:val="27"/>
          <w:szCs w:val="27"/>
        </w:rPr>
        <w:t xml:space="preserve"> borrows its language from manufacturing; men, like machines, are useful for their output and productive capacity. The conglomeration of companies in the 1950s and ’60s required organizations to address alienated employees who felt faceless amid a sea of identical </w:t>
      </w:r>
      <w:proofErr w:type="spellStart"/>
      <w:r w:rsidRPr="001E4CAE">
        <w:rPr>
          <w:rFonts w:ascii="Georgia" w:eastAsia="Times New Roman" w:hAnsi="Georgia" w:cs="Times New Roman"/>
          <w:color w:val="000000"/>
          <w:sz w:val="27"/>
          <w:szCs w:val="27"/>
        </w:rPr>
        <w:t>gray</w:t>
      </w:r>
      <w:proofErr w:type="spellEnd"/>
      <w:r w:rsidRPr="001E4CAE">
        <w:rPr>
          <w:rFonts w:ascii="Georgia" w:eastAsia="Times New Roman" w:hAnsi="Georgia" w:cs="Times New Roman"/>
          <w:color w:val="000000"/>
          <w:sz w:val="27"/>
          <w:szCs w:val="27"/>
        </w:rPr>
        <w:t xml:space="preserve">-suited toilers, and managers were encouraged to create a </w:t>
      </w:r>
      <w:r w:rsidRPr="001E4CAE">
        <w:rPr>
          <w:rFonts w:ascii="Georgia" w:eastAsia="Times New Roman" w:hAnsi="Georgia" w:cs="Times New Roman"/>
          <w:color w:val="000000"/>
          <w:sz w:val="27"/>
          <w:szCs w:val="27"/>
        </w:rPr>
        <w:lastRenderedPageBreak/>
        <w:t>climate conducive to human growth and to focus on the self-actualization needs of their employees. In the 1980s, garbage language smelled strongly of Wall Street: </w:t>
      </w:r>
      <w:r w:rsidRPr="001E4CAE">
        <w:rPr>
          <w:rFonts w:ascii="Georgia" w:eastAsia="Times New Roman" w:hAnsi="Georgia" w:cs="Times New Roman"/>
          <w:i/>
          <w:iCs/>
          <w:color w:val="000000"/>
          <w:sz w:val="27"/>
          <w:szCs w:val="27"/>
        </w:rPr>
        <w:t>leverage, stakeholder, value-add.</w:t>
      </w:r>
      <w:r>
        <w:rPr>
          <w:rFonts w:ascii="Georgia" w:eastAsia="Times New Roman" w:hAnsi="Georgia" w:cs="Times New Roman"/>
          <w:i/>
          <w:iCs/>
          <w:color w:val="000000"/>
          <w:sz w:val="27"/>
          <w:szCs w:val="27"/>
        </w:rPr>
        <w:t xml:space="preserve"> </w:t>
      </w:r>
      <w:proofErr w:type="gramStart"/>
      <w:r w:rsidRPr="001E4CAE">
        <w:rPr>
          <w:rFonts w:ascii="Georgia" w:eastAsia="Times New Roman" w:hAnsi="Georgia" w:cs="Times New Roman"/>
          <w:color w:val="000000"/>
          <w:sz w:val="27"/>
          <w:szCs w:val="27"/>
        </w:rPr>
        <w:t>The</w:t>
      </w:r>
      <w:proofErr w:type="gramEnd"/>
      <w:r w:rsidRPr="001E4CAE">
        <w:rPr>
          <w:rFonts w:ascii="Georgia" w:eastAsia="Times New Roman" w:hAnsi="Georgia" w:cs="Times New Roman"/>
          <w:color w:val="000000"/>
          <w:sz w:val="27"/>
          <w:szCs w:val="27"/>
        </w:rPr>
        <w:t xml:space="preserve"> rise of big tech brought us computing and gaming metaphors: bandwidth, hack, the concept of double-clicking on something, the concept of talking off-line, the concept of </w:t>
      </w:r>
      <w:proofErr w:type="spellStart"/>
      <w:r w:rsidRPr="001E4CAE">
        <w:rPr>
          <w:rFonts w:ascii="Georgia" w:eastAsia="Times New Roman" w:hAnsi="Georgia" w:cs="Times New Roman"/>
          <w:color w:val="000000"/>
          <w:sz w:val="27"/>
          <w:szCs w:val="27"/>
        </w:rPr>
        <w:t>leveling</w:t>
      </w:r>
      <w:proofErr w:type="spellEnd"/>
      <w:r w:rsidRPr="001E4CAE">
        <w:rPr>
          <w:rFonts w:ascii="Georgia" w:eastAsia="Times New Roman" w:hAnsi="Georgia" w:cs="Times New Roman"/>
          <w:color w:val="000000"/>
          <w:sz w:val="27"/>
          <w:szCs w:val="27"/>
        </w:rPr>
        <w:t xml:space="preserve"> up.</w:t>
      </w:r>
    </w:p>
    <w:p w14:paraId="3A33E328"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One of the most influential business books of the 1990s was Clayton Christensen’s </w:t>
      </w:r>
      <w:hyperlink r:id="rId10" w:history="1">
        <w:r w:rsidRPr="001E4CAE">
          <w:rPr>
            <w:rFonts w:ascii="Georgia" w:eastAsia="Times New Roman" w:hAnsi="Georgia" w:cs="Times New Roman"/>
            <w:i/>
            <w:iCs/>
            <w:color w:val="000000"/>
            <w:sz w:val="27"/>
            <w:szCs w:val="27"/>
          </w:rPr>
          <w:t>The Innovator’s Dilemma</w:t>
        </w:r>
      </w:hyperlink>
      <w:r w:rsidRPr="001E4CAE">
        <w:rPr>
          <w:rFonts w:ascii="Georgia" w:eastAsia="Times New Roman" w:hAnsi="Georgia" w:cs="Times New Roman"/>
          <w:i/>
          <w:iCs/>
          <w:color w:val="000000"/>
          <w:sz w:val="27"/>
          <w:szCs w:val="27"/>
        </w:rPr>
        <w:t>. </w:t>
      </w:r>
      <w:r w:rsidRPr="001E4CAE">
        <w:rPr>
          <w:rFonts w:ascii="Georgia" w:eastAsia="Times New Roman" w:hAnsi="Georgia" w:cs="Times New Roman"/>
          <w:color w:val="000000"/>
          <w:sz w:val="27"/>
          <w:szCs w:val="27"/>
        </w:rPr>
        <w:t>Christensen is responsible for the popularity of the word </w:t>
      </w:r>
      <w:r w:rsidRPr="001E4CAE">
        <w:rPr>
          <w:rFonts w:ascii="Georgia" w:eastAsia="Times New Roman" w:hAnsi="Georgia" w:cs="Times New Roman"/>
          <w:i/>
          <w:iCs/>
          <w:color w:val="000000"/>
          <w:sz w:val="27"/>
          <w:szCs w:val="27"/>
        </w:rPr>
        <w:t>disruptive.</w:t>
      </w:r>
      <w:r w:rsidRPr="001E4CAE">
        <w:rPr>
          <w:rFonts w:ascii="Georgia" w:eastAsia="Times New Roman" w:hAnsi="Georgia" w:cs="Times New Roman"/>
          <w:color w:val="000000"/>
          <w:sz w:val="27"/>
          <w:szCs w:val="27"/>
        </w:rPr>
        <w:t xml:space="preserve"> (The term has since been diluted and tortured, but his initial definition was narrow: Disruption happens when a small company, such as a start-up, targets a limited segment of an incumbent’s audience and then uses that foothold to attract a bigger segment, by which point it’s too late for the incumbent to catch up.) The metaphors in that book had a militaristic strain: Firms won or lost battles. Business units were killed. A disk drive was revolutionary. The market was a radar screen. The </w:t>
      </w:r>
      <w:proofErr w:type="spellStart"/>
      <w:r w:rsidRPr="001E4CAE">
        <w:rPr>
          <w:rFonts w:ascii="Georgia" w:eastAsia="Times New Roman" w:hAnsi="Georgia" w:cs="Times New Roman"/>
          <w:color w:val="000000"/>
          <w:sz w:val="27"/>
          <w:szCs w:val="27"/>
        </w:rPr>
        <w:t>missilelike</w:t>
      </w:r>
      <w:proofErr w:type="spellEnd"/>
      <w:r w:rsidRPr="001E4CAE">
        <w:rPr>
          <w:rFonts w:ascii="Georgia" w:eastAsia="Times New Roman" w:hAnsi="Georgia" w:cs="Times New Roman"/>
          <w:color w:val="000000"/>
          <w:sz w:val="27"/>
          <w:szCs w:val="27"/>
        </w:rPr>
        <w:t xml:space="preserve"> attack of the desktop computer wounded minicomputer-makers. Over the next decade and a half, the language fully migrated from combative to New </w:t>
      </w:r>
      <w:proofErr w:type="spellStart"/>
      <w:r w:rsidRPr="001E4CAE">
        <w:rPr>
          <w:rFonts w:ascii="Georgia" w:eastAsia="Times New Roman" w:hAnsi="Georgia" w:cs="Times New Roman"/>
          <w:color w:val="000000"/>
          <w:sz w:val="27"/>
          <w:szCs w:val="27"/>
        </w:rPr>
        <w:t>Agey</w:t>
      </w:r>
      <w:proofErr w:type="spellEnd"/>
      <w:r w:rsidRPr="001E4CAE">
        <w:rPr>
          <w:rFonts w:ascii="Georgia" w:eastAsia="Times New Roman" w:hAnsi="Georgia" w:cs="Times New Roman"/>
          <w:color w:val="000000"/>
          <w:sz w:val="27"/>
          <w:szCs w:val="27"/>
        </w:rPr>
        <w:t>: “I am now a true believer in bringing our whole selves to work,” wrote Sheryl Sandberg in </w:t>
      </w:r>
      <w:hyperlink r:id="rId11" w:history="1">
        <w:r w:rsidRPr="001E4CAE">
          <w:rPr>
            <w:rFonts w:ascii="Georgia" w:eastAsia="Times New Roman" w:hAnsi="Georgia" w:cs="Times New Roman"/>
            <w:i/>
            <w:iCs/>
            <w:color w:val="000000"/>
            <w:sz w:val="27"/>
            <w:szCs w:val="27"/>
          </w:rPr>
          <w:t>Lean In</w:t>
        </w:r>
      </w:hyperlink>
      <w:r w:rsidRPr="001E4CAE">
        <w:rPr>
          <w:rFonts w:ascii="Georgia" w:eastAsia="Times New Roman" w:hAnsi="Georgia" w:cs="Times New Roman"/>
          <w:i/>
          <w:iCs/>
          <w:color w:val="000000"/>
          <w:sz w:val="27"/>
          <w:szCs w:val="27"/>
        </w:rPr>
        <w:t>,</w:t>
      </w:r>
      <w:r w:rsidRPr="001E4CAE">
        <w:rPr>
          <w:rFonts w:ascii="Georgia" w:eastAsia="Times New Roman" w:hAnsi="Georgia" w:cs="Times New Roman"/>
          <w:color w:val="000000"/>
          <w:sz w:val="27"/>
          <w:szCs w:val="27"/>
        </w:rPr>
        <w:t xml:space="preserve"> urging readers to seek their truth and find personal </w:t>
      </w:r>
      <w:proofErr w:type="spellStart"/>
      <w:r w:rsidRPr="001E4CAE">
        <w:rPr>
          <w:rFonts w:ascii="Georgia" w:eastAsia="Times New Roman" w:hAnsi="Georgia" w:cs="Times New Roman"/>
          <w:color w:val="000000"/>
          <w:sz w:val="27"/>
          <w:szCs w:val="27"/>
        </w:rPr>
        <w:t>fulfillment</w:t>
      </w:r>
      <w:proofErr w:type="spellEnd"/>
      <w:r w:rsidRPr="001E4CAE">
        <w:rPr>
          <w:rFonts w:ascii="Georgia" w:eastAsia="Times New Roman" w:hAnsi="Georgia" w:cs="Times New Roman"/>
          <w:color w:val="000000"/>
          <w:sz w:val="27"/>
          <w:szCs w:val="27"/>
        </w:rPr>
        <w:t>. In </w:t>
      </w:r>
      <w:hyperlink r:id="rId12" w:history="1">
        <w:r w:rsidRPr="001E4CAE">
          <w:rPr>
            <w:rFonts w:ascii="Georgia" w:eastAsia="Times New Roman" w:hAnsi="Georgia" w:cs="Times New Roman"/>
            <w:i/>
            <w:iCs/>
            <w:color w:val="000000"/>
            <w:sz w:val="27"/>
            <w:szCs w:val="27"/>
          </w:rPr>
          <w:t>Delivering Happiness</w:t>
        </w:r>
      </w:hyperlink>
      <w:r w:rsidRPr="001E4CAE">
        <w:rPr>
          <w:rFonts w:ascii="Georgia" w:eastAsia="Times New Roman" w:hAnsi="Georgia" w:cs="Times New Roman"/>
          <w:i/>
          <w:iCs/>
          <w:color w:val="000000"/>
          <w:sz w:val="27"/>
          <w:szCs w:val="27"/>
        </w:rPr>
        <w:t>,</w:t>
      </w:r>
      <w:r w:rsidRPr="001E4CAE">
        <w:rPr>
          <w:rFonts w:ascii="Georgia" w:eastAsia="Times New Roman" w:hAnsi="Georgia" w:cs="Times New Roman"/>
          <w:color w:val="000000"/>
          <w:sz w:val="27"/>
          <w:szCs w:val="27"/>
        </w:rPr>
        <w:t> Zappos CEO Tony Hsieh described making conscious choices and evolving organically. In </w:t>
      </w:r>
      <w:hyperlink r:id="rId13" w:history="1">
        <w:r w:rsidRPr="001E4CAE">
          <w:rPr>
            <w:rFonts w:ascii="Georgia" w:eastAsia="Times New Roman" w:hAnsi="Georgia" w:cs="Times New Roman"/>
            <w:i/>
            <w:iCs/>
            <w:color w:val="000000"/>
            <w:sz w:val="27"/>
            <w:szCs w:val="27"/>
          </w:rPr>
          <w:t xml:space="preserve">The Lean </w:t>
        </w:r>
        <w:proofErr w:type="spellStart"/>
        <w:r w:rsidRPr="001E4CAE">
          <w:rPr>
            <w:rFonts w:ascii="Georgia" w:eastAsia="Times New Roman" w:hAnsi="Georgia" w:cs="Times New Roman"/>
            <w:i/>
            <w:iCs/>
            <w:color w:val="000000"/>
            <w:sz w:val="27"/>
            <w:szCs w:val="27"/>
          </w:rPr>
          <w:t>Startup</w:t>
        </w:r>
        <w:proofErr w:type="spellEnd"/>
      </w:hyperlink>
      <w:r w:rsidRPr="001E4CAE">
        <w:rPr>
          <w:rFonts w:ascii="Georgia" w:eastAsia="Times New Roman" w:hAnsi="Georgia" w:cs="Times New Roman"/>
          <w:i/>
          <w:iCs/>
          <w:color w:val="000000"/>
          <w:sz w:val="27"/>
          <w:szCs w:val="27"/>
        </w:rPr>
        <w:t>, </w:t>
      </w:r>
      <w:r w:rsidRPr="001E4CAE">
        <w:rPr>
          <w:rFonts w:ascii="Georgia" w:eastAsia="Times New Roman" w:hAnsi="Georgia" w:cs="Times New Roman"/>
          <w:color w:val="000000"/>
          <w:sz w:val="27"/>
          <w:szCs w:val="27"/>
        </w:rPr>
        <w:t xml:space="preserve">Eric </w:t>
      </w:r>
      <w:proofErr w:type="spellStart"/>
      <w:r w:rsidRPr="001E4CAE">
        <w:rPr>
          <w:rFonts w:ascii="Georgia" w:eastAsia="Times New Roman" w:hAnsi="Georgia" w:cs="Times New Roman"/>
          <w:color w:val="000000"/>
          <w:sz w:val="27"/>
          <w:szCs w:val="27"/>
        </w:rPr>
        <w:t>Ries</w:t>
      </w:r>
      <w:proofErr w:type="spellEnd"/>
      <w:r w:rsidRPr="001E4CAE">
        <w:rPr>
          <w:rFonts w:ascii="Georgia" w:eastAsia="Times New Roman" w:hAnsi="Georgia" w:cs="Times New Roman"/>
          <w:color w:val="000000"/>
          <w:sz w:val="27"/>
          <w:szCs w:val="27"/>
        </w:rPr>
        <w:t xml:space="preserve"> pitched his method as a movement to unlock a vast storehouse of human potential. You can always track the assimilation of garbage language by its shedding of scare quotes; in 1911, “initiative” and “incentive” were still cloaked in speculative punctuation.</w:t>
      </w:r>
    </w:p>
    <w:p w14:paraId="739E5536"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At my own workplaces, the New Age–speak mingled recklessly with aviation metaphors (</w:t>
      </w:r>
      <w:r w:rsidRPr="001E4CAE">
        <w:rPr>
          <w:rFonts w:ascii="Georgia" w:eastAsia="Times New Roman" w:hAnsi="Georgia" w:cs="Times New Roman"/>
          <w:i/>
          <w:iCs/>
          <w:color w:val="000000"/>
          <w:sz w:val="27"/>
          <w:szCs w:val="27"/>
        </w:rPr>
        <w:t>holding pattern,</w:t>
      </w:r>
      <w:r w:rsidRPr="001E4CAE">
        <w:rPr>
          <w:rFonts w:ascii="Georgia" w:eastAsia="Times New Roman" w:hAnsi="Georgia" w:cs="Times New Roman"/>
          <w:color w:val="000000"/>
          <w:sz w:val="27"/>
          <w:szCs w:val="27"/>
        </w:rPr>
        <w:t> the concept of discussing something at the 30,000-foot level), verbs and adjectives shoved into nounhood (</w:t>
      </w:r>
      <w:r w:rsidRPr="001E4CAE">
        <w:rPr>
          <w:rFonts w:ascii="Georgia" w:eastAsia="Times New Roman" w:hAnsi="Georgia" w:cs="Times New Roman"/>
          <w:i/>
          <w:iCs/>
          <w:color w:val="000000"/>
          <w:sz w:val="27"/>
          <w:szCs w:val="27"/>
        </w:rPr>
        <w:t xml:space="preserve">ask, win, fail, refresh, regroup, creative, sync, </w:t>
      </w:r>
      <w:proofErr w:type="spellStart"/>
      <w:r w:rsidRPr="001E4CAE">
        <w:rPr>
          <w:rFonts w:ascii="Georgia" w:eastAsia="Times New Roman" w:hAnsi="Georgia" w:cs="Times New Roman"/>
          <w:i/>
          <w:iCs/>
          <w:color w:val="000000"/>
          <w:sz w:val="27"/>
          <w:szCs w:val="27"/>
        </w:rPr>
        <w:t>touchbase</w:t>
      </w:r>
      <w:proofErr w:type="spellEnd"/>
      <w:r w:rsidRPr="001E4CAE">
        <w:rPr>
          <w:rFonts w:ascii="Georgia" w:eastAsia="Times New Roman" w:hAnsi="Georgia" w:cs="Times New Roman"/>
          <w:color w:val="000000"/>
          <w:sz w:val="27"/>
          <w:szCs w:val="27"/>
        </w:rPr>
        <w:t xml:space="preserve">), nouns shoved into </w:t>
      </w:r>
      <w:proofErr w:type="spellStart"/>
      <w:r w:rsidRPr="001E4CAE">
        <w:rPr>
          <w:rFonts w:ascii="Georgia" w:eastAsia="Times New Roman" w:hAnsi="Georgia" w:cs="Times New Roman"/>
          <w:color w:val="000000"/>
          <w:sz w:val="27"/>
          <w:szCs w:val="27"/>
        </w:rPr>
        <w:t>verbhood</w:t>
      </w:r>
      <w:proofErr w:type="spellEnd"/>
      <w:r w:rsidRPr="001E4CAE">
        <w:rPr>
          <w:rFonts w:ascii="Georgia" w:eastAsia="Times New Roman" w:hAnsi="Georgia" w:cs="Times New Roman"/>
          <w:color w:val="000000"/>
          <w:sz w:val="27"/>
          <w:szCs w:val="27"/>
        </w:rPr>
        <w:t xml:space="preserve"> (</w:t>
      </w:r>
      <w:r w:rsidRPr="001E4CAE">
        <w:rPr>
          <w:rFonts w:ascii="Georgia" w:eastAsia="Times New Roman" w:hAnsi="Georgia" w:cs="Times New Roman"/>
          <w:i/>
          <w:iCs/>
          <w:color w:val="000000"/>
          <w:sz w:val="27"/>
          <w:szCs w:val="27"/>
        </w:rPr>
        <w:t>whiteboard, bucket</w:t>
      </w:r>
      <w:r w:rsidRPr="001E4CAE">
        <w:rPr>
          <w:rFonts w:ascii="Georgia" w:eastAsia="Times New Roman" w:hAnsi="Georgia" w:cs="Times New Roman"/>
          <w:color w:val="000000"/>
          <w:sz w:val="27"/>
          <w:szCs w:val="27"/>
        </w:rPr>
        <w:t xml:space="preserve">), and a heap of nonwords that, through force of repetition, became </w:t>
      </w:r>
      <w:proofErr w:type="spellStart"/>
      <w:r w:rsidRPr="001E4CAE">
        <w:rPr>
          <w:rFonts w:ascii="Georgia" w:eastAsia="Times New Roman" w:hAnsi="Georgia" w:cs="Times New Roman"/>
          <w:color w:val="000000"/>
          <w:sz w:val="27"/>
          <w:szCs w:val="27"/>
        </w:rPr>
        <w:t>wordlike</w:t>
      </w:r>
      <w:proofErr w:type="spellEnd"/>
      <w:r w:rsidRPr="001E4CAE">
        <w:rPr>
          <w:rFonts w:ascii="Georgia" w:eastAsia="Times New Roman" w:hAnsi="Georgia" w:cs="Times New Roman"/>
          <w:color w:val="000000"/>
          <w:sz w:val="27"/>
          <w:szCs w:val="27"/>
        </w:rPr>
        <w:t xml:space="preserve"> (</w:t>
      </w:r>
      <w:r w:rsidRPr="001E4CAE">
        <w:rPr>
          <w:rFonts w:ascii="Georgia" w:eastAsia="Times New Roman" w:hAnsi="Georgia" w:cs="Times New Roman"/>
          <w:i/>
          <w:iCs/>
          <w:color w:val="000000"/>
          <w:sz w:val="27"/>
          <w:szCs w:val="27"/>
        </w:rPr>
        <w:t xml:space="preserve">complexify, co-execute, </w:t>
      </w:r>
      <w:proofErr w:type="spellStart"/>
      <w:r w:rsidRPr="001E4CAE">
        <w:rPr>
          <w:rFonts w:ascii="Georgia" w:eastAsia="Times New Roman" w:hAnsi="Georgia" w:cs="Times New Roman"/>
          <w:i/>
          <w:iCs/>
          <w:color w:val="000000"/>
          <w:sz w:val="27"/>
          <w:szCs w:val="27"/>
        </w:rPr>
        <w:t>replatform</w:t>
      </w:r>
      <w:proofErr w:type="spellEnd"/>
      <w:r w:rsidRPr="001E4CAE">
        <w:rPr>
          <w:rFonts w:ascii="Georgia" w:eastAsia="Times New Roman" w:hAnsi="Georgia" w:cs="Times New Roman"/>
          <w:i/>
          <w:iCs/>
          <w:color w:val="000000"/>
          <w:sz w:val="27"/>
          <w:szCs w:val="27"/>
        </w:rPr>
        <w:t>, shareability, directionality</w:t>
      </w:r>
      <w:r w:rsidRPr="001E4CAE">
        <w:rPr>
          <w:rFonts w:ascii="Georgia" w:eastAsia="Times New Roman" w:hAnsi="Georgia" w:cs="Times New Roman"/>
          <w:color w:val="000000"/>
          <w:sz w:val="27"/>
          <w:szCs w:val="27"/>
        </w:rPr>
        <w:t>). There were acronyms like RACI, which I learned about in this way:</w:t>
      </w:r>
    </w:p>
    <w:p w14:paraId="1C37F719"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CO-WORKER: Going forward, we’ll be using a RACI for all projects.</w:t>
      </w:r>
    </w:p>
    <w:p w14:paraId="2A0F44F0"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lastRenderedPageBreak/>
        <w:t>MOLLY</w:t>
      </w:r>
      <w:r w:rsidRPr="001E4CAE">
        <w:rPr>
          <w:rFonts w:ascii="Georgia" w:eastAsia="Times New Roman" w:hAnsi="Georgia" w:cs="Times New Roman"/>
          <w:i/>
          <w:iCs/>
          <w:color w:val="000000"/>
          <w:sz w:val="27"/>
          <w:szCs w:val="27"/>
        </w:rPr>
        <w:t>:</w:t>
      </w:r>
      <w:r w:rsidRPr="001E4CAE">
        <w:rPr>
          <w:rFonts w:ascii="Georgia" w:eastAsia="Times New Roman" w:hAnsi="Georgia" w:cs="Times New Roman"/>
          <w:color w:val="000000"/>
          <w:sz w:val="27"/>
          <w:szCs w:val="27"/>
        </w:rPr>
        <w:t> What’s a RACI?</w:t>
      </w:r>
    </w:p>
    <w:p w14:paraId="26D47046"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CO-WORKER: RACI stands for “Responsible, Accountable, Consulted, and Informed.” The RACI will be distributed around so that we’re all aligned and on the same page.</w:t>
      </w:r>
    </w:p>
    <w:p w14:paraId="3EE3F30A"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ME: But what is this thing, like, physically? Is it a chart?</w:t>
      </w:r>
    </w:p>
    <w:p w14:paraId="49EF96A8"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CO-WORKER: It’s hard to explain.</w:t>
      </w:r>
    </w:p>
    <w:p w14:paraId="07738493"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I never found out what a RACI was because we never ended up using one, but according to its Wikipedia page, it’s a “matrix” with over a dozen popular variations, including RATSI. I can imagine a world in which all these competing references might combine into a jaggedly interesting verbal landscape, but instead they only negated each other, the way 20 songs would if you played them at the same time.</w:t>
      </w:r>
    </w:p>
    <w:p w14:paraId="75B1B133"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And yet it should be possible to gaze into this alphabet soup and divine patterns. Our attraction to certain words surely reflects an inner yearning. Computer metaphors appeal to us because they imply futurism and </w:t>
      </w:r>
      <w:proofErr w:type="spellStart"/>
      <w:r w:rsidRPr="001E4CAE">
        <w:rPr>
          <w:rFonts w:ascii="Georgia" w:eastAsia="Times New Roman" w:hAnsi="Georgia" w:cs="Times New Roman"/>
          <w:color w:val="000000"/>
          <w:sz w:val="27"/>
          <w:szCs w:val="27"/>
        </w:rPr>
        <w:t>hyperefficiency</w:t>
      </w:r>
      <w:proofErr w:type="spellEnd"/>
      <w:r w:rsidRPr="001E4CAE">
        <w:rPr>
          <w:rFonts w:ascii="Georgia" w:eastAsia="Times New Roman" w:hAnsi="Georgia" w:cs="Times New Roman"/>
          <w:color w:val="000000"/>
          <w:sz w:val="27"/>
          <w:szCs w:val="27"/>
        </w:rPr>
        <w:t>, while the language of self-empowerment hides a deeper anxiety about our relationship to work — a sense that what we’re doing may actually be trivial, that the reward of “free” snacks for cultural fealty is not an exchange that benefits us, that none of this was worth going into student debt for, and that we could be fired instantly for complaining on Slack about it. When we adopt words that connect us to a larger project — that simultaneously fold us into an institutional organism and insist on that institution’s worthiness — it is easier to pretend that our jobs are more interesting than they seem. Empowerment language is a self-marketing asset as much as anything else: a way of selling our jobs back to ourselves.</w:t>
      </w:r>
    </w:p>
    <w:p w14:paraId="3CE7DB67" w14:textId="0648ED91"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b/>
          <w:bCs/>
          <w:color w:val="000000"/>
          <w:sz w:val="27"/>
          <w:szCs w:val="27"/>
        </w:rPr>
        <w:t>In August, </w:t>
      </w:r>
      <w:hyperlink r:id="rId14" w:history="1">
        <w:r w:rsidRPr="001E4CAE">
          <w:rPr>
            <w:rFonts w:ascii="Georgia" w:eastAsia="Times New Roman" w:hAnsi="Georgia" w:cs="Times New Roman"/>
            <w:color w:val="000000"/>
            <w:sz w:val="27"/>
            <w:szCs w:val="27"/>
            <w:u w:val="single"/>
          </w:rPr>
          <w:t>WeWork</w:t>
        </w:r>
        <w:r w:rsidRPr="001E4CAE">
          <w:rPr>
            <w:rFonts w:ascii="Georgia" w:eastAsia="Times New Roman" w:hAnsi="Georgia" w:cs="Times New Roman"/>
            <w:color w:val="000000"/>
            <w:sz w:val="27"/>
            <w:szCs w:val="27"/>
          </w:rPr>
          <w:t> </w:t>
        </w:r>
      </w:hyperlink>
      <w:r w:rsidRPr="001E4CAE">
        <w:rPr>
          <w:rFonts w:ascii="Georgia" w:eastAsia="Times New Roman" w:hAnsi="Georgia" w:cs="Times New Roman"/>
          <w:color w:val="000000"/>
          <w:sz w:val="27"/>
          <w:szCs w:val="27"/>
        </w:rPr>
        <w:t>— recently rebranded as </w:t>
      </w:r>
      <w:r w:rsidRPr="001E4CAE">
        <w:rPr>
          <w:rFonts w:ascii="Georgia" w:eastAsia="Times New Roman" w:hAnsi="Georgia" w:cs="Times New Roman"/>
          <w:color w:val="000000"/>
          <w:sz w:val="27"/>
          <w:szCs w:val="27"/>
          <w:u w:val="single"/>
        </w:rPr>
        <w:t>the We Company</w:t>
      </w:r>
      <w:r w:rsidRPr="001E4CAE">
        <w:rPr>
          <w:rFonts w:ascii="Georgia" w:eastAsia="Times New Roman" w:hAnsi="Georgia" w:cs="Times New Roman"/>
          <w:color w:val="000000"/>
          <w:sz w:val="27"/>
          <w:szCs w:val="27"/>
        </w:rPr>
        <w:t> — </w:t>
      </w:r>
      <w:r w:rsidRPr="001E4CAE">
        <w:rPr>
          <w:rFonts w:ascii="Georgia" w:eastAsia="Times New Roman" w:hAnsi="Georgia" w:cs="Times New Roman"/>
          <w:color w:val="000000"/>
          <w:sz w:val="27"/>
          <w:szCs w:val="27"/>
          <w:u w:val="single"/>
        </w:rPr>
        <w:t>submitted its prospectus</w:t>
      </w:r>
      <w:r w:rsidRPr="001E4CAE">
        <w:rPr>
          <w:rFonts w:ascii="Georgia" w:eastAsia="Times New Roman" w:hAnsi="Georgia" w:cs="Times New Roman"/>
          <w:color w:val="000000"/>
          <w:sz w:val="27"/>
          <w:szCs w:val="27"/>
        </w:rPr>
        <w:t> to the Securities and Exchange Commission. The document is just under 200,000 words long, or nearly the length of </w:t>
      </w:r>
      <w:r w:rsidRPr="001E4CAE">
        <w:rPr>
          <w:rFonts w:ascii="Georgia" w:eastAsia="Times New Roman" w:hAnsi="Georgia" w:cs="Times New Roman"/>
          <w:i/>
          <w:iCs/>
          <w:color w:val="000000"/>
          <w:sz w:val="27"/>
          <w:szCs w:val="27"/>
        </w:rPr>
        <w:t>Moby-Dick, </w:t>
      </w:r>
      <w:r w:rsidRPr="001E4CAE">
        <w:rPr>
          <w:rFonts w:ascii="Georgia" w:eastAsia="Times New Roman" w:hAnsi="Georgia" w:cs="Times New Roman"/>
          <w:color w:val="000000"/>
          <w:sz w:val="27"/>
          <w:szCs w:val="27"/>
        </w:rPr>
        <w:t>and it reads like something a person wrote in the middle of an Adderall overdose with a gun to his head. Here’s how the company </w:t>
      </w:r>
      <w:r w:rsidRPr="001E4CAE">
        <w:rPr>
          <w:rFonts w:ascii="Georgia" w:eastAsia="Times New Roman" w:hAnsi="Georgia" w:cs="Times New Roman"/>
          <w:color w:val="000000"/>
          <w:sz w:val="27"/>
          <w:szCs w:val="27"/>
          <w:u w:val="single"/>
        </w:rPr>
        <w:t>describes</w:t>
      </w:r>
      <w:r>
        <w:rPr>
          <w:rFonts w:ascii="Georgia" w:eastAsia="Times New Roman" w:hAnsi="Georgia" w:cs="Times New Roman"/>
          <w:color w:val="000000"/>
          <w:sz w:val="27"/>
          <w:szCs w:val="27"/>
        </w:rPr>
        <w:t xml:space="preserve"> </w:t>
      </w:r>
      <w:r w:rsidRPr="001E4CAE">
        <w:rPr>
          <w:rFonts w:ascii="Georgia" w:eastAsia="Times New Roman" w:hAnsi="Georgia" w:cs="Times New Roman"/>
          <w:color w:val="000000"/>
          <w:sz w:val="27"/>
          <w:szCs w:val="27"/>
        </w:rPr>
        <w:t>itself on page one:</w:t>
      </w:r>
    </w:p>
    <w:p w14:paraId="25D8CB39" w14:textId="77777777" w:rsidR="001E4CAE" w:rsidRPr="001E4CAE" w:rsidRDefault="001E4CAE" w:rsidP="001E4CAE">
      <w:pPr>
        <w:spacing w:line="276" w:lineRule="auto"/>
        <w:rPr>
          <w:rFonts w:ascii="Georgia" w:eastAsia="Times New Roman" w:hAnsi="Georgia" w:cs="Times New Roman"/>
          <w:color w:val="4A4A4A"/>
          <w:sz w:val="27"/>
          <w:szCs w:val="27"/>
        </w:rPr>
      </w:pPr>
      <w:r w:rsidRPr="001E4CAE">
        <w:rPr>
          <w:rFonts w:ascii="Georgia" w:eastAsia="Times New Roman" w:hAnsi="Georgia" w:cs="Times New Roman"/>
          <w:color w:val="4A4A4A"/>
          <w:sz w:val="27"/>
          <w:szCs w:val="27"/>
        </w:rPr>
        <w:lastRenderedPageBreak/>
        <w:t>We are a community company committed to maximum global impact. Our mission is to elevate the world’s consciousness. We have built a worldwide platform that supports growth, shared experiences and true success.</w:t>
      </w:r>
    </w:p>
    <w:p w14:paraId="08F90428" w14:textId="1821A669"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You can probably imagine the rest. In the words of a lecturer at Harvard Business School, the prospectus “reads like a Marianne Williamson self-help book,” which might be insulting to </w:t>
      </w:r>
      <w:r w:rsidRPr="001E4CAE">
        <w:rPr>
          <w:rFonts w:ascii="Georgia" w:eastAsia="Times New Roman" w:hAnsi="Georgia" w:cs="Times New Roman"/>
          <w:color w:val="000000"/>
          <w:sz w:val="27"/>
          <w:szCs w:val="27"/>
          <w:u w:val="single"/>
        </w:rPr>
        <w:t>Marianne Williamson</w:t>
      </w:r>
      <w:r w:rsidRPr="001E4CAE">
        <w:rPr>
          <w:rFonts w:ascii="Georgia" w:eastAsia="Times New Roman" w:hAnsi="Georgia" w:cs="Times New Roman"/>
          <w:color w:val="000000"/>
          <w:sz w:val="27"/>
          <w:szCs w:val="27"/>
        </w:rPr>
        <w:t>. As with any public-facing statement issued by a company, the prospectus maps the distance between what the company is and how it sees itself. What is beautiful — almost spiritual in its grandeur! — about WeWork is not the vastness of the distance but how easy it is to measure. WeWork’s real-estate arbitrage can be summarized in plain English, yet the prospectus is so baroquely worded that it requires a kind of medieval exegesis — a willingness to pore over the text, assess its truth claims, elaborate on its explanations, and unmask its hidden values. In its fidelity to incoherence, WeWork’s majestic PDF revealed a now-obvious truth about the organization, which is that its ratio of ingenuity to bullshit — a ratio present in every organization and, indeed, every human — was tipped too far in the wrong direction.</w:t>
      </w:r>
    </w:p>
    <w:p w14:paraId="542119B8" w14:textId="5CA24DA1"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The collision of corporate self-actualization with business realities was at the center of a story about the luggage company Away that came out in December. (Disclosure: I worked with both of the Away founders in the early 2010s, before the company existed, at a different company. They seemed nice.) A </w:t>
      </w:r>
      <w:r w:rsidRPr="001E4CAE">
        <w:rPr>
          <w:rFonts w:ascii="Georgia" w:eastAsia="Times New Roman" w:hAnsi="Georgia" w:cs="Times New Roman"/>
          <w:color w:val="000000"/>
          <w:sz w:val="27"/>
          <w:szCs w:val="27"/>
          <w:u w:val="single"/>
        </w:rPr>
        <w:t>piece in The Verge</w:t>
      </w:r>
      <w:r w:rsidRPr="001E4CAE">
        <w:rPr>
          <w:rFonts w:ascii="Georgia" w:eastAsia="Times New Roman" w:hAnsi="Georgia" w:cs="Times New Roman"/>
          <w:color w:val="000000"/>
          <w:sz w:val="27"/>
          <w:szCs w:val="27"/>
        </w:rPr>
        <w:t xml:space="preserve"> by Zoe Schiffer reported on </w:t>
      </w:r>
      <w:proofErr w:type="spellStart"/>
      <w:r w:rsidRPr="001E4CAE">
        <w:rPr>
          <w:rFonts w:ascii="Georgia" w:eastAsia="Times New Roman" w:hAnsi="Georgia" w:cs="Times New Roman"/>
          <w:color w:val="000000"/>
          <w:sz w:val="27"/>
          <w:szCs w:val="27"/>
        </w:rPr>
        <w:t>Away’s</w:t>
      </w:r>
      <w:proofErr w:type="spellEnd"/>
      <w:r w:rsidRPr="001E4CAE">
        <w:rPr>
          <w:rFonts w:ascii="Georgia" w:eastAsia="Times New Roman" w:hAnsi="Georgia" w:cs="Times New Roman"/>
          <w:color w:val="000000"/>
          <w:sz w:val="27"/>
          <w:szCs w:val="27"/>
        </w:rPr>
        <w:t xml:space="preserve"> work environment, which looked like a mixture of punishing hours, dangled career opportunities, and an “until morale improves, the beatings will continue” theory of management cloaked in wretchedly obtuse language. A 9 a.m. message from the company’s CEO, Steph Korey, to customer-experience employees went like this:</w:t>
      </w:r>
    </w:p>
    <w:p w14:paraId="14E4819C" w14:textId="5988F4D3" w:rsidR="001E4CAE" w:rsidRPr="001E4CAE" w:rsidRDefault="001E4CAE" w:rsidP="001E4CAE">
      <w:pPr>
        <w:spacing w:line="276" w:lineRule="auto"/>
        <w:rPr>
          <w:rFonts w:ascii="Georgia" w:eastAsia="Times New Roman" w:hAnsi="Georgia" w:cs="Times New Roman"/>
          <w:i/>
          <w:iCs/>
          <w:color w:val="4A4A4A"/>
          <w:sz w:val="27"/>
          <w:szCs w:val="27"/>
        </w:rPr>
      </w:pPr>
      <w:r w:rsidRPr="001E4CAE">
        <w:rPr>
          <w:rFonts w:ascii="Georgia" w:eastAsia="Times New Roman" w:hAnsi="Georgia" w:cs="Times New Roman"/>
          <w:i/>
          <w:iCs/>
          <w:color w:val="4A4A4A"/>
          <w:sz w:val="27"/>
          <w:szCs w:val="27"/>
        </w:rPr>
        <w:t xml:space="preserve">I know this group is hungry for career development opportunities, and in an effort to support you in developing your skills, I am going to help you learn the career skill of accountability … To hold you accountable — which is a very important business skill that is translatable to many different work settings — no new [paid time off] or [work from home] requests will be considered from the 6 of you … I hope everyone in this group appreciates the thoughtfulness I’ve put into creating this career development opportunity and that you’re all excited to operate consistently with our core values to </w:t>
      </w:r>
      <w:r w:rsidRPr="001E4CAE">
        <w:rPr>
          <w:rFonts w:ascii="Georgia" w:eastAsia="Times New Roman" w:hAnsi="Georgia" w:cs="Times New Roman"/>
          <w:i/>
          <w:iCs/>
          <w:color w:val="4A4A4A"/>
          <w:sz w:val="27"/>
          <w:szCs w:val="27"/>
        </w:rPr>
        <w:lastRenderedPageBreak/>
        <w:t>solve this problem and pave the way for the [customer experience] team being best-in-class when it comes to being Customer Obsessed. Thank you!</w:t>
      </w:r>
    </w:p>
    <w:p w14:paraId="76252C99" w14:textId="77777777" w:rsidR="001E4CAE" w:rsidRPr="001E4CAE" w:rsidRDefault="001E4CAE" w:rsidP="001E4CAE">
      <w:pPr>
        <w:spacing w:line="276" w:lineRule="auto"/>
        <w:rPr>
          <w:rFonts w:ascii="Georgia" w:eastAsia="Times New Roman" w:hAnsi="Georgia" w:cs="Times New Roman"/>
          <w:color w:val="4A4A4A"/>
          <w:sz w:val="27"/>
          <w:szCs w:val="27"/>
        </w:rPr>
      </w:pPr>
    </w:p>
    <w:p w14:paraId="1D4D0861"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You could run down Korey’s leaked messages — this and others — with a checklist. Did she revert to the passive voice in a way that seemed to divest herself of responsibility? Yes. Did she Capitalize words Arbitrarily? Yes. Did she type phrases like “utilize your empowerment”? She did.</w:t>
      </w:r>
    </w:p>
    <w:p w14:paraId="2F472863"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The internet went nuts. Here, finally, was proof of a maddening experience that many people had undergone: the weaponization of language by a person in power that bewildered, embarrassed, and penalized the people beneath her. Did Korey really believe that withholding paid time off from lower-level employees counted as a career opportunity? Was her mind a ticker tape of sentences like this, or had she run it through an internal executive-translation plug-in?</w:t>
      </w:r>
    </w:p>
    <w:p w14:paraId="57E52BD0"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There’s an early Edith Wharton story where a character observes the constraints of speaking a foreign tongue: “Don’t you know how, in talking a foreign language, even fluently, one says half the time, not what one wants to, but what one can?” To put it another way: Do CEOs act like jerks because they are jerks, or because the language of management will create a jerk of anyone eventually? If garbage language is a form of self-marketing, then a CEO must find it especially tempting to conceal the unpleasant parts of his or her job — the necessary whip-cracking — in a pile of verbal fluff. Korey wouldn’t have sounded any nicer if she’d said exactly what she likely meant (“I am disappointed in your work, and there will be consequences, fair or not”), but I doubt she would have gotten in trouble for saying it. Meanness doesn’t inflame people as much as hypocrisy does.</w:t>
      </w:r>
    </w:p>
    <w:p w14:paraId="0DCEC034"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As the leaked Slacks make clear, Korey, as well as her employees, were working under the new conditions of surveillance-state capitalism (or, from the company’s perspective, a culture of “inclusion and transparency”). One reason for the uptick in garbage language is exactly this sense of nonstop supervision. Employers can read emails and track keystrokes and monitor locations and clock the amount of time their employees spend noodling on Twitter. In an environment of constant auditing, it’s safer to use words that </w:t>
      </w:r>
      <w:r w:rsidRPr="001E4CAE">
        <w:rPr>
          <w:rFonts w:ascii="Georgia" w:eastAsia="Times New Roman" w:hAnsi="Georgia" w:cs="Times New Roman"/>
          <w:color w:val="000000"/>
          <w:sz w:val="27"/>
          <w:szCs w:val="27"/>
        </w:rPr>
        <w:lastRenderedPageBreak/>
        <w:t>signify nothing and can be stretched to mean anything, just in case you’re caught and required to defend yourself.</w:t>
      </w:r>
    </w:p>
    <w:p w14:paraId="4FB0451C"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And </w:t>
      </w:r>
      <w:proofErr w:type="gramStart"/>
      <w:r w:rsidRPr="001E4CAE">
        <w:rPr>
          <w:rFonts w:ascii="Georgia" w:eastAsia="Times New Roman" w:hAnsi="Georgia" w:cs="Times New Roman"/>
          <w:color w:val="000000"/>
          <w:sz w:val="27"/>
          <w:szCs w:val="27"/>
        </w:rPr>
        <w:t>so</w:t>
      </w:r>
      <w:proofErr w:type="gramEnd"/>
      <w:r w:rsidRPr="001E4CAE">
        <w:rPr>
          <w:rFonts w:ascii="Georgia" w:eastAsia="Times New Roman" w:hAnsi="Georgia" w:cs="Times New Roman"/>
          <w:color w:val="000000"/>
          <w:sz w:val="27"/>
          <w:szCs w:val="27"/>
        </w:rPr>
        <w:t xml:space="preserve"> Korey’s problem was less her strategy than her execution. Away was founded by two women who saw, in a climate where </w:t>
      </w:r>
      <w:hyperlink r:id="rId15" w:history="1">
        <w:r w:rsidRPr="001E4CAE">
          <w:rPr>
            <w:rFonts w:ascii="Georgia" w:eastAsia="Times New Roman" w:hAnsi="Georgia" w:cs="Times New Roman"/>
            <w:color w:val="000000"/>
            <w:sz w:val="27"/>
            <w:szCs w:val="27"/>
            <w:u w:val="single"/>
          </w:rPr>
          <w:t xml:space="preserve">Glossier was </w:t>
        </w:r>
        <w:proofErr w:type="spellStart"/>
        <w:r w:rsidRPr="001E4CAE">
          <w:rPr>
            <w:rFonts w:ascii="Georgia" w:eastAsia="Times New Roman" w:hAnsi="Georgia" w:cs="Times New Roman"/>
            <w:color w:val="000000"/>
            <w:sz w:val="27"/>
            <w:szCs w:val="27"/>
            <w:u w:val="single"/>
          </w:rPr>
          <w:t>thriving</w:t>
        </w:r>
      </w:hyperlink>
      <w:r w:rsidRPr="001E4CAE">
        <w:rPr>
          <w:rFonts w:ascii="Georgia" w:eastAsia="Times New Roman" w:hAnsi="Georgia" w:cs="Times New Roman"/>
          <w:color w:val="000000"/>
          <w:sz w:val="27"/>
          <w:szCs w:val="27"/>
        </w:rPr>
        <w:t>and</w:t>
      </w:r>
      <w:proofErr w:type="spellEnd"/>
      <w:r w:rsidRPr="001E4CAE">
        <w:rPr>
          <w:rFonts w:ascii="Georgia" w:eastAsia="Times New Roman" w:hAnsi="Georgia" w:cs="Times New Roman"/>
          <w:color w:val="000000"/>
          <w:sz w:val="27"/>
          <w:szCs w:val="27"/>
        </w:rPr>
        <w:t xml:space="preserve"> a book called </w:t>
      </w:r>
      <w:r w:rsidRPr="001E4CAE">
        <w:rPr>
          <w:rFonts w:ascii="Georgia" w:eastAsia="Times New Roman" w:hAnsi="Georgia" w:cs="Times New Roman"/>
          <w:i/>
          <w:iCs/>
          <w:color w:val="000000"/>
          <w:sz w:val="27"/>
          <w:szCs w:val="27"/>
        </w:rPr>
        <w:t>#GIRLBOSS</w:t>
      </w:r>
      <w:r w:rsidRPr="001E4CAE">
        <w:rPr>
          <w:rFonts w:ascii="Georgia" w:eastAsia="Times New Roman" w:hAnsi="Georgia" w:cs="Times New Roman"/>
          <w:color w:val="000000"/>
          <w:sz w:val="27"/>
          <w:szCs w:val="27"/>
        </w:rPr>
        <w:t> was a best-seller, that the language of empowerment could be a terrific brand asset for, of all things, a suitcase manufacturer. It made sense that Korey spoke to her employees in terms of opportunity and growth. Her mistake was in trying to extract their gratitude for it. </w:t>
      </w:r>
      <w:r w:rsidRPr="001E4CAE">
        <w:rPr>
          <w:rFonts w:ascii="Georgia" w:eastAsia="Times New Roman" w:hAnsi="Georgia" w:cs="Times New Roman"/>
          <w:i/>
          <w:iCs/>
          <w:color w:val="000000"/>
          <w:sz w:val="27"/>
          <w:szCs w:val="27"/>
        </w:rPr>
        <w:t>I hope everyone in this group appreciates the thoughtfulness I’ve put into creating this career-development opportunity. </w:t>
      </w:r>
    </w:p>
    <w:p w14:paraId="3858222F"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Language had gotten other people in trouble at Away, too. About a year earlier, a handful of employees started a private Slack channel to talk candidly about being marginalized at the company — using, presumably, indefensible non–garbage language. The channel was reported, and six people were fired. For Korey’s misdeeds, she resigned as CEO, suffered a few weeks of embarrassment, then changed her mind and </w:t>
      </w:r>
      <w:hyperlink r:id="rId16" w:history="1">
        <w:r w:rsidRPr="001E4CAE">
          <w:rPr>
            <w:rFonts w:ascii="Georgia" w:eastAsia="Times New Roman" w:hAnsi="Georgia" w:cs="Times New Roman"/>
            <w:color w:val="000000"/>
            <w:sz w:val="27"/>
            <w:szCs w:val="27"/>
            <w:u w:val="single"/>
          </w:rPr>
          <w:t>reclaimed her old job</w:t>
        </w:r>
      </w:hyperlink>
      <w:r w:rsidRPr="001E4CAE">
        <w:rPr>
          <w:rFonts w:ascii="Georgia" w:eastAsia="Times New Roman" w:hAnsi="Georgia" w:cs="Times New Roman"/>
          <w:color w:val="000000"/>
          <w:sz w:val="27"/>
          <w:szCs w:val="27"/>
        </w:rPr>
        <w:t>. Nobody observing the two outcomes could mistake the lesson here.</w:t>
      </w:r>
    </w:p>
    <w:p w14:paraId="282424D7"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b/>
          <w:bCs/>
          <w:color w:val="000000"/>
          <w:sz w:val="27"/>
          <w:szCs w:val="27"/>
        </w:rPr>
        <w:t>In 2011,</w:t>
      </w:r>
      <w:r w:rsidRPr="001E4CAE">
        <w:rPr>
          <w:rFonts w:ascii="Georgia" w:eastAsia="Times New Roman" w:hAnsi="Georgia" w:cs="Times New Roman"/>
          <w:color w:val="000000"/>
          <w:sz w:val="27"/>
          <w:szCs w:val="27"/>
        </w:rPr>
        <w:t xml:space="preserve"> I was dropping printouts on a co-worker’s desk when I spotted something </w:t>
      </w:r>
      <w:proofErr w:type="spellStart"/>
      <w:r w:rsidRPr="001E4CAE">
        <w:rPr>
          <w:rFonts w:ascii="Georgia" w:eastAsia="Times New Roman" w:hAnsi="Georgia" w:cs="Times New Roman"/>
          <w:color w:val="000000"/>
          <w:sz w:val="27"/>
          <w:szCs w:val="27"/>
        </w:rPr>
        <w:t>colorful</w:t>
      </w:r>
      <w:proofErr w:type="spellEnd"/>
      <w:r w:rsidRPr="001E4CAE">
        <w:rPr>
          <w:rFonts w:ascii="Georgia" w:eastAsia="Times New Roman" w:hAnsi="Georgia" w:cs="Times New Roman"/>
          <w:color w:val="000000"/>
          <w:sz w:val="27"/>
          <w:szCs w:val="27"/>
        </w:rPr>
        <w:t xml:space="preserve"> near his laptop. It was a small foil packet with a fetching plaid design.</w:t>
      </w:r>
    </w:p>
    <w:p w14:paraId="0DA615B0"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My co-worker’s assistant was sitting nearby. “Caroline,” I said, “do you know what this is?”</w:t>
      </w:r>
    </w:p>
    <w:p w14:paraId="379AC2A7"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“Yeah,” she said. “Jim belongs to some kind of runners’ club that sends him a box of competitive running gear every month.”</w:t>
      </w:r>
    </w:p>
    <w:p w14:paraId="472A3F9C"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The front of the plaid packet said UPTAPPED: </w:t>
      </w:r>
      <w:proofErr w:type="gramStart"/>
      <w:r w:rsidRPr="001E4CAE">
        <w:rPr>
          <w:rFonts w:ascii="Georgia" w:eastAsia="Times New Roman" w:hAnsi="Georgia" w:cs="Times New Roman"/>
          <w:color w:val="000000"/>
          <w:sz w:val="27"/>
          <w:szCs w:val="27"/>
        </w:rPr>
        <w:t>ALL NATURAL</w:t>
      </w:r>
      <w:proofErr w:type="gramEnd"/>
      <w:r w:rsidRPr="001E4CAE">
        <w:rPr>
          <w:rFonts w:ascii="Georgia" w:eastAsia="Times New Roman" w:hAnsi="Georgia" w:cs="Times New Roman"/>
          <w:color w:val="000000"/>
          <w:sz w:val="27"/>
          <w:szCs w:val="27"/>
        </w:rPr>
        <w:t xml:space="preserve"> ENERGY. The marketing copy said, “For too long athletic nutrition has been sweetened with cheap synthetic sugars. The simplicity of endurance sports deserves a simple ingredient — 100% pure, unadulterated, organic Vermont maple syrup, the all-natural, low </w:t>
      </w:r>
      <w:proofErr w:type="spellStart"/>
      <w:r w:rsidRPr="001E4CAE">
        <w:rPr>
          <w:rFonts w:ascii="Georgia" w:eastAsia="Times New Roman" w:hAnsi="Georgia" w:cs="Times New Roman"/>
          <w:color w:val="000000"/>
          <w:sz w:val="27"/>
          <w:szCs w:val="27"/>
        </w:rPr>
        <w:t>glycemic</w:t>
      </w:r>
      <w:proofErr w:type="spellEnd"/>
      <w:r w:rsidRPr="001E4CAE">
        <w:rPr>
          <w:rFonts w:ascii="Georgia" w:eastAsia="Times New Roman" w:hAnsi="Georgia" w:cs="Times New Roman"/>
          <w:color w:val="000000"/>
          <w:sz w:val="27"/>
          <w:szCs w:val="27"/>
        </w:rPr>
        <w:t>-index sports fuel.”</w:t>
      </w:r>
    </w:p>
    <w:p w14:paraId="3AD70D54"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lastRenderedPageBreak/>
        <w:t>It was a packet of maple syrup. Nothing more. Whenever I hear a word like </w:t>
      </w:r>
      <w:r w:rsidRPr="001E4CAE">
        <w:rPr>
          <w:rFonts w:ascii="Georgia" w:eastAsia="Times New Roman" w:hAnsi="Georgia" w:cs="Times New Roman"/>
          <w:i/>
          <w:iCs/>
          <w:color w:val="000000"/>
          <w:sz w:val="27"/>
          <w:szCs w:val="27"/>
        </w:rPr>
        <w:t>operationalize</w:t>
      </w:r>
      <w:r w:rsidRPr="001E4CAE">
        <w:rPr>
          <w:rFonts w:ascii="Georgia" w:eastAsia="Times New Roman" w:hAnsi="Georgia" w:cs="Times New Roman"/>
          <w:color w:val="000000"/>
          <w:sz w:val="27"/>
          <w:szCs w:val="27"/>
        </w:rPr>
        <w:t> or </w:t>
      </w:r>
      <w:r w:rsidRPr="001E4CAE">
        <w:rPr>
          <w:rFonts w:ascii="Georgia" w:eastAsia="Times New Roman" w:hAnsi="Georgia" w:cs="Times New Roman"/>
          <w:i/>
          <w:iCs/>
          <w:color w:val="000000"/>
          <w:sz w:val="27"/>
          <w:szCs w:val="27"/>
        </w:rPr>
        <w:t>touchpoint,</w:t>
      </w:r>
      <w:r w:rsidRPr="001E4CAE">
        <w:rPr>
          <w:rFonts w:ascii="Georgia" w:eastAsia="Times New Roman" w:hAnsi="Georgia" w:cs="Times New Roman"/>
          <w:color w:val="000000"/>
          <w:sz w:val="27"/>
          <w:szCs w:val="27"/>
        </w:rPr>
        <w:t xml:space="preserve"> I think of that packet — of some anonymous individual, probably with a Stanford degree and a net worth many multiples of my own, </w:t>
      </w:r>
      <w:proofErr w:type="spellStart"/>
      <w:r w:rsidRPr="001E4CAE">
        <w:rPr>
          <w:rFonts w:ascii="Georgia" w:eastAsia="Times New Roman" w:hAnsi="Georgia" w:cs="Times New Roman"/>
          <w:color w:val="000000"/>
          <w:sz w:val="27"/>
          <w:szCs w:val="27"/>
        </w:rPr>
        <w:t>funneling</w:t>
      </w:r>
      <w:proofErr w:type="spellEnd"/>
      <w:r w:rsidRPr="001E4CAE">
        <w:rPr>
          <w:rFonts w:ascii="Georgia" w:eastAsia="Times New Roman" w:hAnsi="Georgia" w:cs="Times New Roman"/>
          <w:color w:val="000000"/>
          <w:sz w:val="27"/>
          <w:szCs w:val="27"/>
        </w:rPr>
        <w:t xml:space="preserve"> maple syrup into </w:t>
      </w:r>
      <w:proofErr w:type="spellStart"/>
      <w:r w:rsidRPr="001E4CAE">
        <w:rPr>
          <w:rFonts w:ascii="Georgia" w:eastAsia="Times New Roman" w:hAnsi="Georgia" w:cs="Times New Roman"/>
          <w:color w:val="000000"/>
          <w:sz w:val="27"/>
          <w:szCs w:val="27"/>
        </w:rPr>
        <w:t>tubelets</w:t>
      </w:r>
      <w:proofErr w:type="spellEnd"/>
      <w:r w:rsidRPr="001E4CAE">
        <w:rPr>
          <w:rFonts w:ascii="Georgia" w:eastAsia="Times New Roman" w:hAnsi="Georgia" w:cs="Times New Roman"/>
          <w:color w:val="000000"/>
          <w:sz w:val="27"/>
          <w:szCs w:val="27"/>
        </w:rPr>
        <w:t xml:space="preserve"> and calling it low-</w:t>
      </w:r>
      <w:proofErr w:type="spellStart"/>
      <w:r w:rsidRPr="001E4CAE">
        <w:rPr>
          <w:rFonts w:ascii="Georgia" w:eastAsia="Times New Roman" w:hAnsi="Georgia" w:cs="Times New Roman"/>
          <w:color w:val="000000"/>
          <w:sz w:val="27"/>
          <w:szCs w:val="27"/>
        </w:rPr>
        <w:t>glycemic</w:t>
      </w:r>
      <w:proofErr w:type="spellEnd"/>
      <w:r w:rsidRPr="001E4CAE">
        <w:rPr>
          <w:rFonts w:ascii="Georgia" w:eastAsia="Times New Roman" w:hAnsi="Georgia" w:cs="Times New Roman"/>
          <w:color w:val="000000"/>
          <w:sz w:val="27"/>
          <w:szCs w:val="27"/>
        </w:rPr>
        <w:t xml:space="preserve">-index sports fuel. It’s not a crime to try to convince people that their </w:t>
      </w:r>
      <w:proofErr w:type="spellStart"/>
      <w:r w:rsidRPr="001E4CAE">
        <w:rPr>
          <w:rFonts w:ascii="Georgia" w:eastAsia="Times New Roman" w:hAnsi="Georgia" w:cs="Times New Roman"/>
          <w:color w:val="000000"/>
          <w:sz w:val="27"/>
          <w:szCs w:val="27"/>
        </w:rPr>
        <w:t>favorite</w:t>
      </w:r>
      <w:proofErr w:type="spellEnd"/>
      <w:r w:rsidRPr="001E4CAE">
        <w:rPr>
          <w:rFonts w:ascii="Georgia" w:eastAsia="Times New Roman" w:hAnsi="Georgia" w:cs="Times New Roman"/>
          <w:color w:val="000000"/>
          <w:sz w:val="27"/>
          <w:szCs w:val="27"/>
        </w:rPr>
        <w:t xml:space="preserve"> pancake accessory is a viable </w:t>
      </w:r>
      <w:proofErr w:type="spellStart"/>
      <w:r w:rsidRPr="001E4CAE">
        <w:rPr>
          <w:rFonts w:ascii="Georgia" w:eastAsia="Times New Roman" w:hAnsi="Georgia" w:cs="Times New Roman"/>
          <w:color w:val="000000"/>
          <w:sz w:val="27"/>
          <w:szCs w:val="27"/>
        </w:rPr>
        <w:t>biohack</w:t>
      </w:r>
      <w:proofErr w:type="spellEnd"/>
      <w:r w:rsidRPr="001E4CAE">
        <w:rPr>
          <w:rFonts w:ascii="Georgia" w:eastAsia="Times New Roman" w:hAnsi="Georgia" w:cs="Times New Roman"/>
          <w:color w:val="000000"/>
          <w:sz w:val="27"/>
          <w:szCs w:val="27"/>
        </w:rPr>
        <w:t xml:space="preserve">, but the words have a </w:t>
      </w:r>
      <w:proofErr w:type="spellStart"/>
      <w:r w:rsidRPr="001E4CAE">
        <w:rPr>
          <w:rFonts w:ascii="Georgia" w:eastAsia="Times New Roman" w:hAnsi="Georgia" w:cs="Times New Roman"/>
          <w:color w:val="000000"/>
          <w:sz w:val="27"/>
          <w:szCs w:val="27"/>
        </w:rPr>
        <w:t>scammy</w:t>
      </w:r>
      <w:proofErr w:type="spellEnd"/>
      <w:r w:rsidRPr="001E4CAE">
        <w:rPr>
          <w:rFonts w:ascii="Georgia" w:eastAsia="Times New Roman" w:hAnsi="Georgia" w:cs="Times New Roman"/>
          <w:color w:val="000000"/>
          <w:sz w:val="27"/>
          <w:szCs w:val="27"/>
        </w:rPr>
        <w:t xml:space="preserve"> </w:t>
      </w:r>
      <w:proofErr w:type="spellStart"/>
      <w:r w:rsidRPr="001E4CAE">
        <w:rPr>
          <w:rFonts w:ascii="Georgia" w:eastAsia="Times New Roman" w:hAnsi="Georgia" w:cs="Times New Roman"/>
          <w:color w:val="000000"/>
          <w:sz w:val="27"/>
          <w:szCs w:val="27"/>
        </w:rPr>
        <w:t>flavor</w:t>
      </w:r>
      <w:proofErr w:type="spellEnd"/>
      <w:r w:rsidRPr="001E4CAE">
        <w:rPr>
          <w:rFonts w:ascii="Georgia" w:eastAsia="Times New Roman" w:hAnsi="Georgia" w:cs="Times New Roman"/>
          <w:color w:val="000000"/>
          <w:sz w:val="27"/>
          <w:szCs w:val="27"/>
        </w:rPr>
        <w:t xml:space="preserve">. And that’s the closest I can come to a definition of garbage language that accounts for its eternal mutability: words with a </w:t>
      </w:r>
      <w:proofErr w:type="spellStart"/>
      <w:r w:rsidRPr="001E4CAE">
        <w:rPr>
          <w:rFonts w:ascii="Georgia" w:eastAsia="Times New Roman" w:hAnsi="Georgia" w:cs="Times New Roman"/>
          <w:color w:val="000000"/>
          <w:sz w:val="27"/>
          <w:szCs w:val="27"/>
        </w:rPr>
        <w:t>scammy</w:t>
      </w:r>
      <w:proofErr w:type="spellEnd"/>
      <w:r w:rsidRPr="001E4CAE">
        <w:rPr>
          <w:rFonts w:ascii="Georgia" w:eastAsia="Times New Roman" w:hAnsi="Georgia" w:cs="Times New Roman"/>
          <w:color w:val="000000"/>
          <w:sz w:val="27"/>
          <w:szCs w:val="27"/>
        </w:rPr>
        <w:t xml:space="preserve"> </w:t>
      </w:r>
      <w:proofErr w:type="spellStart"/>
      <w:r w:rsidRPr="001E4CAE">
        <w:rPr>
          <w:rFonts w:ascii="Georgia" w:eastAsia="Times New Roman" w:hAnsi="Georgia" w:cs="Times New Roman"/>
          <w:color w:val="000000"/>
          <w:sz w:val="27"/>
          <w:szCs w:val="27"/>
        </w:rPr>
        <w:t>flavor</w:t>
      </w:r>
      <w:proofErr w:type="spellEnd"/>
      <w:r w:rsidRPr="001E4CAE">
        <w:rPr>
          <w:rFonts w:ascii="Georgia" w:eastAsia="Times New Roman" w:hAnsi="Georgia" w:cs="Times New Roman"/>
          <w:color w:val="000000"/>
          <w:sz w:val="27"/>
          <w:szCs w:val="27"/>
        </w:rPr>
        <w:t>. As with any scam, the effectiveness lies in the delivery. Thousands of companies have tricked us into believing that a mattress or lip-gloss order is an ideological position.</w:t>
      </w:r>
    </w:p>
    <w:p w14:paraId="67271832"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In 2016, Jessica Helfand, an author and a founder of the website </w:t>
      </w:r>
      <w:hyperlink r:id="rId17" w:history="1">
        <w:r w:rsidRPr="001E4CAE">
          <w:rPr>
            <w:rFonts w:ascii="Georgia" w:eastAsia="Times New Roman" w:hAnsi="Georgia" w:cs="Times New Roman"/>
            <w:color w:val="000000"/>
            <w:sz w:val="27"/>
            <w:szCs w:val="27"/>
            <w:u w:val="single"/>
          </w:rPr>
          <w:t>Design Observer</w:t>
        </w:r>
      </w:hyperlink>
      <w:r w:rsidRPr="001E4CAE">
        <w:rPr>
          <w:rFonts w:ascii="Georgia" w:eastAsia="Times New Roman" w:hAnsi="Georgia" w:cs="Times New Roman"/>
          <w:color w:val="000000"/>
          <w:sz w:val="27"/>
          <w:szCs w:val="27"/>
        </w:rPr>
        <w:t>, was invited to teach at Yale School of Management. The idea was that Helfand could instruct grad students in the art of creative thinking, which they could then use to start companies and make money. She immediately developed a contact allergy to the way her students spoke. “It started the first week I was there. After the lecture, a student said, ‘Well, my takeaway is</w:t>
      </w:r>
      <w:r w:rsidRPr="001E4CAE">
        <w:rPr>
          <w:rFonts w:ascii="Times New Roman" w:eastAsia="Times New Roman" w:hAnsi="Times New Roman" w:cs="Times New Roman"/>
          <w:color w:val="000000"/>
          <w:sz w:val="27"/>
          <w:szCs w:val="27"/>
        </w:rPr>
        <w:t> </w:t>
      </w:r>
      <w:r w:rsidRPr="001E4CAE">
        <w:rPr>
          <w:rFonts w:ascii="Georgia" w:eastAsia="Times New Roman" w:hAnsi="Georgia" w:cs="Times New Roman"/>
          <w:color w:val="000000"/>
          <w:sz w:val="27"/>
          <w:szCs w:val="27"/>
        </w:rPr>
        <w:t>…,’ and I thought, ‘</w:t>
      </w:r>
      <w:r w:rsidRPr="001E4CAE">
        <w:rPr>
          <w:rFonts w:ascii="Georgia" w:eastAsia="Times New Roman" w:hAnsi="Georgia" w:cs="Times New Roman"/>
          <w:i/>
          <w:iCs/>
          <w:color w:val="000000"/>
          <w:sz w:val="27"/>
          <w:szCs w:val="27"/>
        </w:rPr>
        <w:t>Takeaway’ is what you do with food in London.</w:t>
      </w:r>
      <w:r w:rsidRPr="001E4CAE">
        <w:rPr>
          <w:rFonts w:ascii="Georgia" w:eastAsia="Times New Roman" w:hAnsi="Georgia" w:cs="Times New Roman"/>
          <w:color w:val="000000"/>
          <w:sz w:val="27"/>
          <w:szCs w:val="27"/>
        </w:rPr>
        <w:t xml:space="preserve"> Maybe instead of a takeaway, you could sit with the ideas for a while and just … think.” Helfand compiled a list of commonly bandied-about words and divided them into categories like Hyphenated </w:t>
      </w:r>
      <w:proofErr w:type="gramStart"/>
      <w:r w:rsidRPr="001E4CAE">
        <w:rPr>
          <w:rFonts w:ascii="Georgia" w:eastAsia="Times New Roman" w:hAnsi="Georgia" w:cs="Times New Roman"/>
          <w:color w:val="000000"/>
          <w:sz w:val="27"/>
          <w:szCs w:val="27"/>
        </w:rPr>
        <w:t>Mash-ups</w:t>
      </w:r>
      <w:proofErr w:type="gramEnd"/>
      <w:r w:rsidRPr="001E4CAE">
        <w:rPr>
          <w:rFonts w:ascii="Georgia" w:eastAsia="Times New Roman" w:hAnsi="Georgia" w:cs="Times New Roman"/>
          <w:color w:val="000000"/>
          <w:sz w:val="27"/>
          <w:szCs w:val="27"/>
        </w:rPr>
        <w:t xml:space="preserve"> (</w:t>
      </w:r>
      <w:r w:rsidRPr="001E4CAE">
        <w:rPr>
          <w:rFonts w:ascii="Georgia" w:eastAsia="Times New Roman" w:hAnsi="Georgia" w:cs="Times New Roman"/>
          <w:i/>
          <w:iCs/>
          <w:color w:val="000000"/>
          <w:sz w:val="27"/>
          <w:szCs w:val="27"/>
        </w:rPr>
        <w:t>omni-channel, level-setting, business-critical</w:t>
      </w:r>
      <w:r w:rsidRPr="001E4CAE">
        <w:rPr>
          <w:rFonts w:ascii="Georgia" w:eastAsia="Times New Roman" w:hAnsi="Georgia" w:cs="Times New Roman"/>
          <w:color w:val="000000"/>
          <w:sz w:val="27"/>
          <w:szCs w:val="27"/>
        </w:rPr>
        <w:t>), Compound Phrases (</w:t>
      </w:r>
      <w:r w:rsidRPr="001E4CAE">
        <w:rPr>
          <w:rFonts w:ascii="Georgia" w:eastAsia="Times New Roman" w:hAnsi="Georgia" w:cs="Times New Roman"/>
          <w:i/>
          <w:iCs/>
          <w:color w:val="000000"/>
          <w:sz w:val="27"/>
          <w:szCs w:val="27"/>
        </w:rPr>
        <w:t>email blast, integrated deck, pain point, deep dive</w:t>
      </w:r>
      <w:r w:rsidRPr="001E4CAE">
        <w:rPr>
          <w:rFonts w:ascii="Georgia" w:eastAsia="Times New Roman" w:hAnsi="Georgia" w:cs="Times New Roman"/>
          <w:color w:val="000000"/>
          <w:sz w:val="27"/>
          <w:szCs w:val="27"/>
        </w:rPr>
        <w:t>) and Conceptual Hybrids (“shooting” someone an email, “looping” someone in). All of these were phrases with “aspirational authority,” she told me. “If you’re in a meeting and you’re a 20-something and you want to sound in the know, you’re going to use those words.” It drove Helfand nuts. This wasn’t a teaching position; it was a deprogramming job. She left before the contract was up.</w:t>
      </w:r>
    </w:p>
    <w:p w14:paraId="61D81758"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The problem with these words isn’t only their floating capacity to enrage but their contaminating quality. Once you hear a word, it’s “in” you. It has penetrated your ears and entered your brain, from which it can’t be selectively removed. Sometimes a phrase will pop into my head that I haven’t heard in years — </w:t>
      </w:r>
      <w:r w:rsidRPr="001E4CAE">
        <w:rPr>
          <w:rFonts w:ascii="Georgia" w:eastAsia="Times New Roman" w:hAnsi="Georgia" w:cs="Times New Roman"/>
          <w:i/>
          <w:iCs/>
          <w:color w:val="000000"/>
          <w:sz w:val="27"/>
          <w:szCs w:val="27"/>
        </w:rPr>
        <w:t>holistic road map </w:t>
      </w:r>
      <w:r w:rsidRPr="001E4CAE">
        <w:rPr>
          <w:rFonts w:ascii="Georgia" w:eastAsia="Times New Roman" w:hAnsi="Georgia" w:cs="Times New Roman"/>
          <w:color w:val="000000"/>
          <w:sz w:val="27"/>
          <w:szCs w:val="27"/>
        </w:rPr>
        <w:t>— and I will feel as if someone just told me that in July 2016, I ate a bowl of soup that contained a booger. I’m overcome with aversion; I’m too late to do anything.</w:t>
      </w:r>
    </w:p>
    <w:p w14:paraId="3A047B5D" w14:textId="7777777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lastRenderedPageBreak/>
        <w:t xml:space="preserve">This hints at the futility of writing about irritating words. Usage peeves are always arbitrary and often depend as much on who is saying something as on what is being said. When Megan spoke about “business-critical asks” and “high-level integrated decks,” I heard “I am using meaningless words and forcing you to act like you understand them.” When an intern said the same thing, I heard someone heroically struggling to communicate in the local dialect. I hate certain words partly because of the people who use them; I can’t help but equate linguistic </w:t>
      </w:r>
      <w:proofErr w:type="spellStart"/>
      <w:r w:rsidRPr="001E4CAE">
        <w:rPr>
          <w:rFonts w:ascii="Georgia" w:eastAsia="Times New Roman" w:hAnsi="Georgia" w:cs="Times New Roman"/>
          <w:color w:val="000000"/>
          <w:sz w:val="27"/>
          <w:szCs w:val="27"/>
        </w:rPr>
        <w:t>misdemeanors</w:t>
      </w:r>
      <w:proofErr w:type="spellEnd"/>
      <w:r w:rsidRPr="001E4CAE">
        <w:rPr>
          <w:rFonts w:ascii="Georgia" w:eastAsia="Times New Roman" w:hAnsi="Georgia" w:cs="Times New Roman"/>
          <w:color w:val="000000"/>
          <w:sz w:val="27"/>
          <w:szCs w:val="27"/>
        </w:rPr>
        <w:t xml:space="preserve"> with crimes of the soul. Nietzsche’s </w:t>
      </w:r>
      <w:hyperlink r:id="rId18" w:history="1">
        <w:r w:rsidRPr="001E4CAE">
          <w:rPr>
            <w:rFonts w:ascii="Georgia" w:eastAsia="Times New Roman" w:hAnsi="Georgia" w:cs="Times New Roman"/>
            <w:i/>
            <w:iCs/>
            <w:color w:val="000000"/>
            <w:sz w:val="27"/>
            <w:szCs w:val="27"/>
          </w:rPr>
          <w:t>On Truth and Lie in an Extra-Moral Sense</w:t>
        </w:r>
      </w:hyperlink>
      <w:r w:rsidRPr="001E4CAE">
        <w:rPr>
          <w:rFonts w:ascii="Georgia" w:eastAsia="Times New Roman" w:hAnsi="Georgia" w:cs="Times New Roman"/>
          <w:i/>
          <w:iCs/>
          <w:color w:val="000000"/>
          <w:sz w:val="27"/>
          <w:szCs w:val="27"/>
        </w:rPr>
        <w:t> </w:t>
      </w:r>
      <w:r w:rsidRPr="001E4CAE">
        <w:rPr>
          <w:rFonts w:ascii="Georgia" w:eastAsia="Times New Roman" w:hAnsi="Georgia" w:cs="Times New Roman"/>
          <w:color w:val="000000"/>
          <w:sz w:val="27"/>
          <w:szCs w:val="27"/>
        </w:rPr>
        <w:t>makes swift, excoriating work of language as a whole, but it exactly predicts the extravagant inanity of garbage language:</w:t>
      </w:r>
    </w:p>
    <w:p w14:paraId="58FD63F1" w14:textId="0B2CE3A5" w:rsidR="001E4CAE" w:rsidRPr="001E4CAE" w:rsidRDefault="001E4CAE" w:rsidP="001E4CAE">
      <w:pPr>
        <w:spacing w:line="276" w:lineRule="auto"/>
        <w:rPr>
          <w:rFonts w:ascii="Georgia" w:eastAsia="Times New Roman" w:hAnsi="Georgia" w:cs="Times New Roman"/>
          <w:i/>
          <w:iCs/>
          <w:color w:val="4A4A4A"/>
          <w:sz w:val="27"/>
          <w:szCs w:val="27"/>
        </w:rPr>
      </w:pPr>
      <w:r w:rsidRPr="001E4CAE">
        <w:rPr>
          <w:rFonts w:ascii="Georgia" w:eastAsia="Times New Roman" w:hAnsi="Georgia" w:cs="Times New Roman"/>
          <w:i/>
          <w:iCs/>
          <w:color w:val="4A4A4A"/>
          <w:sz w:val="27"/>
          <w:szCs w:val="27"/>
        </w:rPr>
        <w:t>A mobile army of metaphors, metonyms, and anthropomorphisms — in short, a sum of human relations which have been enhanced, transposed, and embellished poetically and rhetorically, and which after long use seem firm, canonical, and obligatory to a people: truths are illusions about which one has forgotten that this is what they are; metaphors which are worn out and without sensuous power; coins which have lost their pictures and now matter only as metal, no longer as coins.</w:t>
      </w:r>
    </w:p>
    <w:p w14:paraId="5425E05F" w14:textId="77777777" w:rsidR="001E4CAE" w:rsidRPr="001E4CAE" w:rsidRDefault="001E4CAE" w:rsidP="001E4CAE">
      <w:pPr>
        <w:spacing w:line="276" w:lineRule="auto"/>
        <w:rPr>
          <w:rFonts w:ascii="Georgia" w:eastAsia="Times New Roman" w:hAnsi="Georgia" w:cs="Times New Roman"/>
          <w:color w:val="4A4A4A"/>
          <w:sz w:val="27"/>
          <w:szCs w:val="27"/>
        </w:rPr>
      </w:pPr>
    </w:p>
    <w:p w14:paraId="0BF0077F" w14:textId="4C1D7587" w:rsidR="001E4CAE" w:rsidRPr="001E4CAE" w:rsidRDefault="001E4CAE" w:rsidP="001E4CAE">
      <w:pPr>
        <w:spacing w:after="300" w:line="276" w:lineRule="auto"/>
        <w:rPr>
          <w:rFonts w:ascii="Georgia" w:eastAsia="Times New Roman" w:hAnsi="Georgia" w:cs="Times New Roman"/>
          <w:color w:val="000000"/>
          <w:sz w:val="27"/>
          <w:szCs w:val="27"/>
        </w:rPr>
      </w:pPr>
      <w:r w:rsidRPr="001E4CAE">
        <w:rPr>
          <w:rFonts w:ascii="Georgia" w:eastAsia="Times New Roman" w:hAnsi="Georgia" w:cs="Times New Roman"/>
          <w:color w:val="000000"/>
          <w:sz w:val="27"/>
          <w:szCs w:val="27"/>
        </w:rPr>
        <w:t xml:space="preserve">He proposed (I’d argue) that we just give up on functional speech altogether — drop the charade that our personal realities share a common language. Choosing to speak poetically (by which he meant intentionally calling things what they are not) was his ironic solution. Language is always a matter of intention. No two people could have less in common than when they are saying the same thing, one sincerely and one with </w:t>
      </w:r>
      <w:proofErr w:type="spellStart"/>
      <w:r w:rsidRPr="001E4CAE">
        <w:rPr>
          <w:rFonts w:ascii="Georgia" w:eastAsia="Times New Roman" w:hAnsi="Georgia" w:cs="Times New Roman"/>
          <w:color w:val="000000"/>
          <w:sz w:val="27"/>
          <w:szCs w:val="27"/>
        </w:rPr>
        <w:t>snark</w:t>
      </w:r>
      <w:proofErr w:type="spellEnd"/>
      <w:r w:rsidRPr="001E4CAE">
        <w:rPr>
          <w:rFonts w:ascii="Georgia" w:eastAsia="Times New Roman" w:hAnsi="Georgia" w:cs="Times New Roman"/>
          <w:color w:val="000000"/>
          <w:sz w:val="27"/>
          <w:szCs w:val="27"/>
        </w:rPr>
        <w:t xml:space="preserve">. And </w:t>
      </w:r>
      <w:proofErr w:type="gramStart"/>
      <w:r w:rsidRPr="001E4CAE">
        <w:rPr>
          <w:rFonts w:ascii="Georgia" w:eastAsia="Times New Roman" w:hAnsi="Georgia" w:cs="Times New Roman"/>
          <w:color w:val="000000"/>
          <w:sz w:val="27"/>
          <w:szCs w:val="27"/>
        </w:rPr>
        <w:t>so</w:t>
      </w:r>
      <w:proofErr w:type="gramEnd"/>
      <w:r w:rsidRPr="001E4CAE">
        <w:rPr>
          <w:rFonts w:ascii="Georgia" w:eastAsia="Times New Roman" w:hAnsi="Georgia" w:cs="Times New Roman"/>
          <w:color w:val="000000"/>
          <w:sz w:val="27"/>
          <w:szCs w:val="27"/>
        </w:rPr>
        <w:t xml:space="preserve"> with every exchange, you have to acknowledge a reality where words like </w:t>
      </w:r>
      <w:r w:rsidRPr="001E4CAE">
        <w:rPr>
          <w:rFonts w:ascii="Georgia" w:eastAsia="Times New Roman" w:hAnsi="Georgia" w:cs="Times New Roman"/>
          <w:i/>
          <w:iCs/>
          <w:color w:val="000000"/>
          <w:sz w:val="27"/>
          <w:szCs w:val="27"/>
        </w:rPr>
        <w:t>optionality</w:t>
      </w:r>
      <w:r>
        <w:rPr>
          <w:rFonts w:ascii="Georgia" w:eastAsia="Times New Roman" w:hAnsi="Georgia" w:cs="Times New Roman"/>
          <w:i/>
          <w:iCs/>
          <w:color w:val="000000"/>
          <w:sz w:val="27"/>
          <w:szCs w:val="27"/>
        </w:rPr>
        <w:t xml:space="preserve"> </w:t>
      </w:r>
      <w:r w:rsidRPr="001E4CAE">
        <w:rPr>
          <w:rFonts w:ascii="Georgia" w:eastAsia="Times New Roman" w:hAnsi="Georgia" w:cs="Times New Roman"/>
          <w:color w:val="000000"/>
          <w:sz w:val="27"/>
          <w:szCs w:val="27"/>
        </w:rPr>
        <w:t>and </w:t>
      </w:r>
      <w:r w:rsidRPr="001E4CAE">
        <w:rPr>
          <w:rFonts w:ascii="Georgia" w:eastAsia="Times New Roman" w:hAnsi="Georgia" w:cs="Times New Roman"/>
          <w:i/>
          <w:iCs/>
          <w:color w:val="000000"/>
          <w:sz w:val="27"/>
          <w:szCs w:val="27"/>
        </w:rPr>
        <w:t>deliverable</w:t>
      </w:r>
      <w:r w:rsidRPr="001E4CAE">
        <w:rPr>
          <w:rFonts w:ascii="Georgia" w:eastAsia="Times New Roman" w:hAnsi="Georgia" w:cs="Times New Roman"/>
          <w:color w:val="000000"/>
          <w:sz w:val="27"/>
          <w:szCs w:val="27"/>
        </w:rPr>
        <w:t> could be just as solid as </w:t>
      </w:r>
      <w:r w:rsidRPr="001E4CAE">
        <w:rPr>
          <w:rFonts w:ascii="Georgia" w:eastAsia="Times New Roman" w:hAnsi="Georgia" w:cs="Times New Roman"/>
          <w:i/>
          <w:iCs/>
          <w:color w:val="000000"/>
          <w:sz w:val="27"/>
          <w:szCs w:val="27"/>
        </w:rPr>
        <w:t>blimp</w:t>
      </w:r>
      <w:r w:rsidRPr="001E4CAE">
        <w:rPr>
          <w:rFonts w:ascii="Georgia" w:eastAsia="Times New Roman" w:hAnsi="Georgia" w:cs="Times New Roman"/>
          <w:color w:val="000000"/>
          <w:sz w:val="27"/>
          <w:szCs w:val="27"/>
        </w:rPr>
        <w:t> and </w:t>
      </w:r>
      <w:r w:rsidRPr="001E4CAE">
        <w:rPr>
          <w:rFonts w:ascii="Georgia" w:eastAsia="Times New Roman" w:hAnsi="Georgia" w:cs="Times New Roman"/>
          <w:i/>
          <w:iCs/>
          <w:color w:val="000000"/>
          <w:sz w:val="27"/>
          <w:szCs w:val="27"/>
        </w:rPr>
        <w:t>pretzel.</w:t>
      </w:r>
      <w:r w:rsidRPr="001E4CAE">
        <w:rPr>
          <w:rFonts w:ascii="Georgia" w:eastAsia="Times New Roman" w:hAnsi="Georgia" w:cs="Times New Roman"/>
          <w:color w:val="000000"/>
          <w:sz w:val="27"/>
          <w:szCs w:val="27"/>
        </w:rPr>
        <w:t> What happens if you ask a Megan or a Steph Korey or an Adam Neumann what they mean? I imagine a box with a series of false bottoms; you just keep falling deeper and deeper into gibberish. The meaningful threat of garbage language — the reason it is not just annoying but malevolent — is that it confirms delusion as an asset in the workplace.</w:t>
      </w:r>
    </w:p>
    <w:p w14:paraId="7319FF06" w14:textId="77777777" w:rsidR="001E4CAE" w:rsidRPr="001E4CAE" w:rsidRDefault="001E4CAE" w:rsidP="001E4CAE">
      <w:pPr>
        <w:pBdr>
          <w:bottom w:val="single" w:sz="6" w:space="1" w:color="auto"/>
        </w:pBdr>
        <w:spacing w:line="276" w:lineRule="auto"/>
        <w:jc w:val="center"/>
        <w:rPr>
          <w:rFonts w:ascii="Arial" w:eastAsia="Times New Roman" w:hAnsi="Arial" w:cs="Arial"/>
          <w:vanish/>
          <w:sz w:val="16"/>
          <w:szCs w:val="16"/>
        </w:rPr>
      </w:pPr>
      <w:r w:rsidRPr="001E4CAE">
        <w:rPr>
          <w:rFonts w:ascii="Arial" w:eastAsia="Times New Roman" w:hAnsi="Arial" w:cs="Arial"/>
          <w:vanish/>
          <w:sz w:val="16"/>
          <w:szCs w:val="16"/>
        </w:rPr>
        <w:t>Top of Form</w:t>
      </w:r>
    </w:p>
    <w:p w14:paraId="678BF98C" w14:textId="77777777" w:rsidR="00F22785" w:rsidRDefault="001E4CAE" w:rsidP="001E4CAE">
      <w:pPr>
        <w:spacing w:line="276" w:lineRule="auto"/>
      </w:pPr>
    </w:p>
    <w:sectPr w:rsidR="00F2278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D8110F"/>
    <w:multiLevelType w:val="multilevel"/>
    <w:tmpl w:val="588E9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8697744"/>
    <w:multiLevelType w:val="multilevel"/>
    <w:tmpl w:val="9D02D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C72822"/>
    <w:multiLevelType w:val="multilevel"/>
    <w:tmpl w:val="B14C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912D36"/>
    <w:multiLevelType w:val="multilevel"/>
    <w:tmpl w:val="60FCF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2B6E9E"/>
    <w:multiLevelType w:val="multilevel"/>
    <w:tmpl w:val="C538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4A1063"/>
    <w:multiLevelType w:val="multilevel"/>
    <w:tmpl w:val="95B6F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7541A3"/>
    <w:multiLevelType w:val="multilevel"/>
    <w:tmpl w:val="77A8D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B0B3082"/>
    <w:multiLevelType w:val="multilevel"/>
    <w:tmpl w:val="30A8F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6"/>
  </w:num>
  <w:num w:numId="3">
    <w:abstractNumId w:val="3"/>
  </w:num>
  <w:num w:numId="4">
    <w:abstractNumId w:val="5"/>
  </w:num>
  <w:num w:numId="5">
    <w:abstractNumId w:val="0"/>
  </w:num>
  <w:num w:numId="6">
    <w:abstractNumId w:val="7"/>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CAE"/>
    <w:rsid w:val="001E4CAE"/>
    <w:rsid w:val="00CC30CC"/>
    <w:rsid w:val="00DC41DB"/>
    <w:rsid w:val="00FF43E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9C7259D"/>
  <w15:chartTrackingRefBased/>
  <w15:docId w15:val="{077CD87A-0D78-174E-95DA-D25A789A2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E4CA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E4CA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4CA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E4CAE"/>
    <w:rPr>
      <w:rFonts w:ascii="Times New Roman" w:eastAsia="Times New Roman" w:hAnsi="Times New Roman" w:cs="Times New Roman"/>
      <w:b/>
      <w:bCs/>
      <w:sz w:val="36"/>
      <w:szCs w:val="36"/>
    </w:rPr>
  </w:style>
  <w:style w:type="paragraph" w:customStyle="1" w:styleId="msonormal0">
    <w:name w:val="msonormal"/>
    <w:basedOn w:val="Normal"/>
    <w:rsid w:val="001E4CAE"/>
    <w:pPr>
      <w:spacing w:before="100" w:beforeAutospacing="1" w:after="100" w:afterAutospacing="1"/>
    </w:pPr>
    <w:rPr>
      <w:rFonts w:ascii="Times New Roman" w:eastAsia="Times New Roman" w:hAnsi="Times New Roman" w:cs="Times New Roman"/>
    </w:rPr>
  </w:style>
  <w:style w:type="paragraph" w:customStyle="1" w:styleId="vertical-item">
    <w:name w:val="vertical-item"/>
    <w:basedOn w:val="Normal"/>
    <w:rsid w:val="001E4CA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1E4CAE"/>
    <w:rPr>
      <w:color w:val="0000FF"/>
      <w:u w:val="single"/>
    </w:rPr>
  </w:style>
  <w:style w:type="character" w:styleId="FollowedHyperlink">
    <w:name w:val="FollowedHyperlink"/>
    <w:basedOn w:val="DefaultParagraphFont"/>
    <w:uiPriority w:val="99"/>
    <w:semiHidden/>
    <w:unhideWhenUsed/>
    <w:rsid w:val="001E4CAE"/>
    <w:rPr>
      <w:color w:val="800080"/>
      <w:u w:val="single"/>
    </w:rPr>
  </w:style>
  <w:style w:type="paragraph" w:customStyle="1" w:styleId="logo-item">
    <w:name w:val="logo-item"/>
    <w:basedOn w:val="Normal"/>
    <w:rsid w:val="001E4CAE"/>
    <w:pPr>
      <w:spacing w:before="100" w:beforeAutospacing="1" w:after="100" w:afterAutospacing="1"/>
    </w:pPr>
    <w:rPr>
      <w:rFonts w:ascii="Times New Roman" w:eastAsia="Times New Roman" w:hAnsi="Times New Roman" w:cs="Times New Roman"/>
    </w:rPr>
  </w:style>
  <w:style w:type="paragraph" w:customStyle="1" w:styleId="dropdown-wrap">
    <w:name w:val="dropdown-wrap"/>
    <w:basedOn w:val="Normal"/>
    <w:rsid w:val="001E4CAE"/>
    <w:pPr>
      <w:spacing w:before="100" w:beforeAutospacing="1" w:after="100" w:afterAutospacing="1"/>
    </w:pPr>
    <w:rPr>
      <w:rFonts w:ascii="Times New Roman" w:eastAsia="Times New Roman" w:hAnsi="Times New Roman" w:cs="Times New Roman"/>
    </w:rPr>
  </w:style>
  <w:style w:type="paragraph" w:customStyle="1" w:styleId="user-subscribe">
    <w:name w:val="user-subscribe"/>
    <w:basedOn w:val="Normal"/>
    <w:rsid w:val="001E4CAE"/>
    <w:pPr>
      <w:spacing w:before="100" w:beforeAutospacing="1" w:after="100" w:afterAutospacing="1"/>
    </w:pPr>
    <w:rPr>
      <w:rFonts w:ascii="Times New Roman" w:eastAsia="Times New Roman" w:hAnsi="Times New Roman" w:cs="Times New Roman"/>
    </w:rPr>
  </w:style>
  <w:style w:type="paragraph" w:customStyle="1" w:styleId="user-signin">
    <w:name w:val="user-signin"/>
    <w:basedOn w:val="Normal"/>
    <w:rsid w:val="001E4CAE"/>
    <w:pPr>
      <w:spacing w:before="100" w:beforeAutospacing="1" w:after="100" w:afterAutospacing="1"/>
    </w:pPr>
    <w:rPr>
      <w:rFonts w:ascii="Times New Roman" w:eastAsia="Times New Roman" w:hAnsi="Times New Roman" w:cs="Times New Roman"/>
    </w:rPr>
  </w:style>
  <w:style w:type="character" w:customStyle="1" w:styleId="hamburger">
    <w:name w:val="hamburger"/>
    <w:basedOn w:val="DefaultParagraphFont"/>
    <w:rsid w:val="001E4CAE"/>
  </w:style>
  <w:style w:type="character" w:customStyle="1" w:styleId="inactive">
    <w:name w:val="inactive"/>
    <w:basedOn w:val="DefaultParagraphFont"/>
    <w:rsid w:val="001E4CAE"/>
  </w:style>
  <w:style w:type="character" w:customStyle="1" w:styleId="button-label">
    <w:name w:val="button-label"/>
    <w:basedOn w:val="DefaultParagraphFont"/>
    <w:rsid w:val="001E4CAE"/>
  </w:style>
  <w:style w:type="character" w:customStyle="1" w:styleId="magnifier">
    <w:name w:val="magnifier"/>
    <w:basedOn w:val="DefaultParagraphFont"/>
    <w:rsid w:val="001E4CAE"/>
  </w:style>
  <w:style w:type="paragraph" w:styleId="z-TopofForm">
    <w:name w:val="HTML Top of Form"/>
    <w:basedOn w:val="Normal"/>
    <w:next w:val="Normal"/>
    <w:link w:val="z-TopofFormChar"/>
    <w:hidden/>
    <w:uiPriority w:val="99"/>
    <w:semiHidden/>
    <w:unhideWhenUsed/>
    <w:rsid w:val="001E4CAE"/>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E4CAE"/>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1E4CAE"/>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E4CAE"/>
    <w:rPr>
      <w:rFonts w:ascii="Arial" w:eastAsia="Times New Roman" w:hAnsi="Arial" w:cs="Arial"/>
      <w:vanish/>
      <w:sz w:val="16"/>
      <w:szCs w:val="16"/>
    </w:rPr>
  </w:style>
  <w:style w:type="paragraph" w:customStyle="1" w:styleId="art-nav-share-list-item">
    <w:name w:val="art-nav-share-list-item"/>
    <w:basedOn w:val="Normal"/>
    <w:rsid w:val="001E4CAE"/>
    <w:pPr>
      <w:spacing w:before="100" w:beforeAutospacing="1" w:after="100" w:afterAutospacing="1"/>
    </w:pPr>
    <w:rPr>
      <w:rFonts w:ascii="Times New Roman" w:eastAsia="Times New Roman" w:hAnsi="Times New Roman" w:cs="Times New Roman"/>
    </w:rPr>
  </w:style>
  <w:style w:type="character" w:customStyle="1" w:styleId="svg-wrapper">
    <w:name w:val="svg-wrapper"/>
    <w:basedOn w:val="DefaultParagraphFont"/>
    <w:rsid w:val="001E4CAE"/>
  </w:style>
  <w:style w:type="character" w:customStyle="1" w:styleId="comments-link-message">
    <w:name w:val="comments-link-message"/>
    <w:basedOn w:val="DefaultParagraphFont"/>
    <w:rsid w:val="001E4CAE"/>
  </w:style>
  <w:style w:type="character" w:customStyle="1" w:styleId="comments-link-count">
    <w:name w:val="comments-link-count"/>
    <w:basedOn w:val="DefaultParagraphFont"/>
    <w:rsid w:val="001E4CAE"/>
  </w:style>
  <w:style w:type="character" w:customStyle="1" w:styleId="apple-converted-space">
    <w:name w:val="apple-converted-space"/>
    <w:basedOn w:val="DefaultParagraphFont"/>
    <w:rsid w:val="001E4CAE"/>
  </w:style>
  <w:style w:type="character" w:customStyle="1" w:styleId="article-date">
    <w:name w:val="article-date"/>
    <w:basedOn w:val="DefaultParagraphFont"/>
    <w:rsid w:val="001E4CAE"/>
  </w:style>
  <w:style w:type="character" w:customStyle="1" w:styleId="primary-bylines">
    <w:name w:val="primary-bylines"/>
    <w:basedOn w:val="DefaultParagraphFont"/>
    <w:rsid w:val="001E4CAE"/>
  </w:style>
  <w:style w:type="character" w:customStyle="1" w:styleId="author-name">
    <w:name w:val="author-name"/>
    <w:basedOn w:val="DefaultParagraphFont"/>
    <w:rsid w:val="001E4CAE"/>
  </w:style>
  <w:style w:type="character" w:customStyle="1" w:styleId="credit">
    <w:name w:val="credit"/>
    <w:basedOn w:val="DefaultParagraphFont"/>
    <w:rsid w:val="001E4CAE"/>
  </w:style>
  <w:style w:type="paragraph" w:customStyle="1" w:styleId="clay-paragraph">
    <w:name w:val="clay-paragraph"/>
    <w:basedOn w:val="Normal"/>
    <w:rsid w:val="001E4CAE"/>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E4CAE"/>
    <w:rPr>
      <w:i/>
      <w:iCs/>
    </w:rPr>
  </w:style>
  <w:style w:type="character" w:customStyle="1" w:styleId="divider-border">
    <w:name w:val="divider-border"/>
    <w:basedOn w:val="DefaultParagraphFont"/>
    <w:rsid w:val="001E4CAE"/>
  </w:style>
  <w:style w:type="paragraph" w:customStyle="1" w:styleId="clay-paragraphdrop-cap">
    <w:name w:val="clay-paragraph_drop-cap"/>
    <w:basedOn w:val="Normal"/>
    <w:rsid w:val="001E4CAE"/>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E4CAE"/>
    <w:rPr>
      <w:b/>
      <w:bCs/>
    </w:rPr>
  </w:style>
  <w:style w:type="character" w:customStyle="1" w:styleId="quote">
    <w:name w:val="quote"/>
    <w:basedOn w:val="DefaultParagraphFont"/>
    <w:rsid w:val="001E4CAE"/>
  </w:style>
  <w:style w:type="paragraph" w:styleId="NormalWeb">
    <w:name w:val="Normal (Web)"/>
    <w:basedOn w:val="Normal"/>
    <w:uiPriority w:val="99"/>
    <w:semiHidden/>
    <w:unhideWhenUsed/>
    <w:rsid w:val="001E4CAE"/>
    <w:pPr>
      <w:spacing w:before="100" w:beforeAutospacing="1" w:after="100" w:afterAutospacing="1"/>
    </w:pPr>
    <w:rPr>
      <w:rFonts w:ascii="Times New Roman" w:eastAsia="Times New Roman" w:hAnsi="Times New Roman" w:cs="Times New Roman"/>
    </w:rPr>
  </w:style>
  <w:style w:type="character" w:customStyle="1" w:styleId="return-message">
    <w:name w:val="return-message"/>
    <w:basedOn w:val="DefaultParagraphFont"/>
    <w:rsid w:val="001E4CAE"/>
  </w:style>
  <w:style w:type="character" w:customStyle="1" w:styleId="expanded-terms">
    <w:name w:val="expanded-terms"/>
    <w:basedOn w:val="DefaultParagraphFont"/>
    <w:rsid w:val="001E4CAE"/>
  </w:style>
  <w:style w:type="paragraph" w:customStyle="1" w:styleId="tags-list-item">
    <w:name w:val="tags-list-item"/>
    <w:basedOn w:val="Normal"/>
    <w:rsid w:val="001E4CAE"/>
    <w:pPr>
      <w:spacing w:before="100" w:beforeAutospacing="1" w:after="100" w:afterAutospacing="1"/>
    </w:pPr>
    <w:rPr>
      <w:rFonts w:ascii="Times New Roman" w:eastAsia="Times New Roman" w:hAnsi="Times New Roman" w:cs="Times New Roman"/>
    </w:rPr>
  </w:style>
  <w:style w:type="character" w:customStyle="1" w:styleId="comments-link-text">
    <w:name w:val="comments-link-text"/>
    <w:basedOn w:val="DefaultParagraphFont"/>
    <w:rsid w:val="001E4CAE"/>
  </w:style>
  <w:style w:type="paragraph" w:customStyle="1" w:styleId="most-popular-item">
    <w:name w:val="most-popular-item"/>
    <w:basedOn w:val="Normal"/>
    <w:rsid w:val="001E4CAE"/>
    <w:pPr>
      <w:spacing w:before="100" w:beforeAutospacing="1" w:after="100" w:afterAutospacing="1"/>
    </w:pPr>
    <w:rPr>
      <w:rFonts w:ascii="Times New Roman" w:eastAsia="Times New Roman" w:hAnsi="Times New Roman" w:cs="Times New Roman"/>
    </w:rPr>
  </w:style>
  <w:style w:type="character" w:customStyle="1" w:styleId="article-headline">
    <w:name w:val="article-headline"/>
    <w:basedOn w:val="DefaultParagraphFont"/>
    <w:rsid w:val="001E4CAE"/>
  </w:style>
  <w:style w:type="character" w:customStyle="1" w:styleId="headline-text">
    <w:name w:val="headline-text"/>
    <w:basedOn w:val="DefaultParagraphFont"/>
    <w:rsid w:val="001E4CAE"/>
  </w:style>
  <w:style w:type="character" w:customStyle="1" w:styleId="rubric">
    <w:name w:val="rubric"/>
    <w:basedOn w:val="DefaultParagraphFont"/>
    <w:rsid w:val="001E4CAE"/>
  </w:style>
  <w:style w:type="character" w:customStyle="1" w:styleId="buffer">
    <w:name w:val="buffer"/>
    <w:basedOn w:val="DefaultParagraphFont"/>
    <w:rsid w:val="001E4CAE"/>
  </w:style>
  <w:style w:type="character" w:customStyle="1" w:styleId="headline">
    <w:name w:val="headline"/>
    <w:basedOn w:val="DefaultParagraphFont"/>
    <w:rsid w:val="001E4CAE"/>
  </w:style>
  <w:style w:type="character" w:customStyle="1" w:styleId="teaser">
    <w:name w:val="teaser"/>
    <w:basedOn w:val="DefaultParagraphFont"/>
    <w:rsid w:val="001E4CAE"/>
  </w:style>
  <w:style w:type="paragraph" w:customStyle="1" w:styleId="primary-link">
    <w:name w:val="primary-link"/>
    <w:basedOn w:val="Normal"/>
    <w:rsid w:val="001E4CAE"/>
    <w:pPr>
      <w:spacing w:before="100" w:beforeAutospacing="1" w:after="100" w:afterAutospacing="1"/>
    </w:pPr>
    <w:rPr>
      <w:rFonts w:ascii="Times New Roman" w:eastAsia="Times New Roman" w:hAnsi="Times New Roman" w:cs="Times New Roman"/>
    </w:rPr>
  </w:style>
  <w:style w:type="character" w:customStyle="1" w:styleId="link-text">
    <w:name w:val="link-text"/>
    <w:basedOn w:val="DefaultParagraphFont"/>
    <w:rsid w:val="001E4CAE"/>
  </w:style>
  <w:style w:type="character" w:customStyle="1" w:styleId="button-text">
    <w:name w:val="button-text"/>
    <w:basedOn w:val="DefaultParagraphFont"/>
    <w:rsid w:val="001E4CAE"/>
  </w:style>
  <w:style w:type="paragraph" w:customStyle="1" w:styleId="secondary-link">
    <w:name w:val="secondary-link"/>
    <w:basedOn w:val="Normal"/>
    <w:rsid w:val="001E4CAE"/>
    <w:pPr>
      <w:spacing w:before="100" w:beforeAutospacing="1" w:after="100" w:afterAutospacing="1"/>
    </w:pPr>
    <w:rPr>
      <w:rFonts w:ascii="Times New Roman" w:eastAsia="Times New Roman" w:hAnsi="Times New Roman" w:cs="Times New Roman"/>
    </w:rPr>
  </w:style>
  <w:style w:type="character" w:customStyle="1" w:styleId="slug">
    <w:name w:val="slug"/>
    <w:basedOn w:val="DefaultParagraphFont"/>
    <w:rsid w:val="001E4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4511757">
      <w:bodyDiv w:val="1"/>
      <w:marLeft w:val="0"/>
      <w:marRight w:val="0"/>
      <w:marTop w:val="0"/>
      <w:marBottom w:val="0"/>
      <w:divBdr>
        <w:top w:val="none" w:sz="0" w:space="0" w:color="auto"/>
        <w:left w:val="none" w:sz="0" w:space="0" w:color="auto"/>
        <w:bottom w:val="none" w:sz="0" w:space="0" w:color="auto"/>
        <w:right w:val="none" w:sz="0" w:space="0" w:color="auto"/>
      </w:divBdr>
      <w:divsChild>
        <w:div w:id="234320481">
          <w:marLeft w:val="0"/>
          <w:marRight w:val="0"/>
          <w:marTop w:val="0"/>
          <w:marBottom w:val="0"/>
          <w:divBdr>
            <w:top w:val="none" w:sz="0" w:space="0" w:color="auto"/>
            <w:left w:val="none" w:sz="0" w:space="0" w:color="auto"/>
            <w:bottom w:val="none" w:sz="0" w:space="0" w:color="auto"/>
            <w:right w:val="none" w:sz="0" w:space="0" w:color="auto"/>
          </w:divBdr>
          <w:divsChild>
            <w:div w:id="1334379653">
              <w:marLeft w:val="0"/>
              <w:marRight w:val="0"/>
              <w:marTop w:val="0"/>
              <w:marBottom w:val="0"/>
              <w:divBdr>
                <w:top w:val="none" w:sz="0" w:space="0" w:color="auto"/>
                <w:left w:val="none" w:sz="0" w:space="0" w:color="auto"/>
                <w:bottom w:val="none" w:sz="0" w:space="0" w:color="auto"/>
                <w:right w:val="none" w:sz="0" w:space="0" w:color="auto"/>
              </w:divBdr>
            </w:div>
          </w:divsChild>
        </w:div>
        <w:div w:id="1663116909">
          <w:marLeft w:val="0"/>
          <w:marRight w:val="0"/>
          <w:marTop w:val="0"/>
          <w:marBottom w:val="0"/>
          <w:divBdr>
            <w:top w:val="none" w:sz="0" w:space="0" w:color="auto"/>
            <w:left w:val="none" w:sz="0" w:space="0" w:color="auto"/>
            <w:bottom w:val="none" w:sz="0" w:space="0" w:color="auto"/>
            <w:right w:val="none" w:sz="0" w:space="0" w:color="auto"/>
          </w:divBdr>
          <w:divsChild>
            <w:div w:id="1038121859">
              <w:marLeft w:val="0"/>
              <w:marRight w:val="0"/>
              <w:marTop w:val="0"/>
              <w:marBottom w:val="0"/>
              <w:divBdr>
                <w:top w:val="none" w:sz="0" w:space="0" w:color="auto"/>
                <w:left w:val="none" w:sz="0" w:space="0" w:color="auto"/>
                <w:bottom w:val="none" w:sz="0" w:space="0" w:color="auto"/>
                <w:right w:val="none" w:sz="0" w:space="0" w:color="auto"/>
              </w:divBdr>
              <w:divsChild>
                <w:div w:id="1889953791">
                  <w:marLeft w:val="0"/>
                  <w:marRight w:val="0"/>
                  <w:marTop w:val="0"/>
                  <w:marBottom w:val="0"/>
                  <w:divBdr>
                    <w:top w:val="none" w:sz="0" w:space="0" w:color="auto"/>
                    <w:left w:val="none" w:sz="0" w:space="0" w:color="auto"/>
                    <w:bottom w:val="none" w:sz="0" w:space="0" w:color="auto"/>
                    <w:right w:val="none" w:sz="0" w:space="0" w:color="auto"/>
                  </w:divBdr>
                  <w:divsChild>
                    <w:div w:id="772438251">
                      <w:marLeft w:val="-150"/>
                      <w:marRight w:val="1005"/>
                      <w:marTop w:val="0"/>
                      <w:marBottom w:val="0"/>
                      <w:divBdr>
                        <w:top w:val="none" w:sz="0" w:space="0" w:color="auto"/>
                        <w:left w:val="none" w:sz="0" w:space="0" w:color="auto"/>
                        <w:bottom w:val="none" w:sz="0" w:space="0" w:color="auto"/>
                        <w:right w:val="none" w:sz="0" w:space="0" w:color="auto"/>
                      </w:divBdr>
                      <w:divsChild>
                        <w:div w:id="6757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18543">
                  <w:marLeft w:val="0"/>
                  <w:marRight w:val="0"/>
                  <w:marTop w:val="0"/>
                  <w:marBottom w:val="0"/>
                  <w:divBdr>
                    <w:top w:val="none" w:sz="0" w:space="0" w:color="auto"/>
                    <w:left w:val="none" w:sz="0" w:space="0" w:color="auto"/>
                    <w:bottom w:val="none" w:sz="0" w:space="0" w:color="auto"/>
                    <w:right w:val="none" w:sz="0" w:space="0" w:color="auto"/>
                  </w:divBdr>
                  <w:divsChild>
                    <w:div w:id="805052224">
                      <w:marLeft w:val="-60"/>
                      <w:marRight w:val="-60"/>
                      <w:marTop w:val="0"/>
                      <w:marBottom w:val="0"/>
                      <w:divBdr>
                        <w:top w:val="none" w:sz="0" w:space="0" w:color="auto"/>
                        <w:left w:val="none" w:sz="0" w:space="0" w:color="auto"/>
                        <w:bottom w:val="none" w:sz="0" w:space="0" w:color="auto"/>
                        <w:right w:val="none" w:sz="0" w:space="0" w:color="auto"/>
                      </w:divBdr>
                      <w:divsChild>
                        <w:div w:id="992219732">
                          <w:marLeft w:val="0"/>
                          <w:marRight w:val="0"/>
                          <w:marTop w:val="0"/>
                          <w:marBottom w:val="0"/>
                          <w:divBdr>
                            <w:top w:val="none" w:sz="0" w:space="0" w:color="auto"/>
                            <w:left w:val="none" w:sz="0" w:space="0" w:color="auto"/>
                            <w:bottom w:val="none" w:sz="0" w:space="0" w:color="auto"/>
                            <w:right w:val="none" w:sz="0" w:space="0" w:color="auto"/>
                          </w:divBdr>
                          <w:divsChild>
                            <w:div w:id="852185739">
                              <w:marLeft w:val="0"/>
                              <w:marRight w:val="0"/>
                              <w:marTop w:val="0"/>
                              <w:marBottom w:val="0"/>
                              <w:divBdr>
                                <w:top w:val="none" w:sz="0" w:space="0" w:color="auto"/>
                                <w:left w:val="none" w:sz="0" w:space="0" w:color="auto"/>
                                <w:bottom w:val="none" w:sz="0" w:space="0" w:color="auto"/>
                                <w:right w:val="none" w:sz="0" w:space="0" w:color="auto"/>
                              </w:divBdr>
                              <w:divsChild>
                                <w:div w:id="1194228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863481">
              <w:marLeft w:val="0"/>
              <w:marRight w:val="0"/>
              <w:marTop w:val="0"/>
              <w:marBottom w:val="0"/>
              <w:divBdr>
                <w:top w:val="none" w:sz="0" w:space="0" w:color="auto"/>
                <w:left w:val="none" w:sz="0" w:space="0" w:color="auto"/>
                <w:bottom w:val="none" w:sz="0" w:space="0" w:color="auto"/>
                <w:right w:val="none" w:sz="0" w:space="0" w:color="auto"/>
              </w:divBdr>
              <w:divsChild>
                <w:div w:id="463356268">
                  <w:marLeft w:val="0"/>
                  <w:marRight w:val="900"/>
                  <w:marTop w:val="0"/>
                  <w:marBottom w:val="0"/>
                  <w:divBdr>
                    <w:top w:val="none" w:sz="0" w:space="0" w:color="auto"/>
                    <w:left w:val="none" w:sz="0" w:space="0" w:color="auto"/>
                    <w:bottom w:val="none" w:sz="0" w:space="0" w:color="auto"/>
                    <w:right w:val="none" w:sz="0" w:space="0" w:color="auto"/>
                  </w:divBdr>
                  <w:divsChild>
                    <w:div w:id="112790526">
                      <w:marLeft w:val="-150"/>
                      <w:marRight w:val="1005"/>
                      <w:marTop w:val="0"/>
                      <w:marBottom w:val="0"/>
                      <w:divBdr>
                        <w:top w:val="none" w:sz="0" w:space="0" w:color="auto"/>
                        <w:left w:val="none" w:sz="0" w:space="0" w:color="auto"/>
                        <w:bottom w:val="none" w:sz="0" w:space="0" w:color="auto"/>
                        <w:right w:val="none" w:sz="0" w:space="0" w:color="auto"/>
                      </w:divBdr>
                      <w:divsChild>
                        <w:div w:id="18594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445925">
                  <w:marLeft w:val="0"/>
                  <w:marRight w:val="0"/>
                  <w:marTop w:val="0"/>
                  <w:marBottom w:val="0"/>
                  <w:divBdr>
                    <w:top w:val="none" w:sz="0" w:space="0" w:color="auto"/>
                    <w:left w:val="none" w:sz="0" w:space="0" w:color="auto"/>
                    <w:bottom w:val="none" w:sz="0" w:space="0" w:color="auto"/>
                    <w:right w:val="none" w:sz="0" w:space="0" w:color="auto"/>
                  </w:divBdr>
                  <w:divsChild>
                    <w:div w:id="1553806679">
                      <w:marLeft w:val="0"/>
                      <w:marRight w:val="0"/>
                      <w:marTop w:val="0"/>
                      <w:marBottom w:val="0"/>
                      <w:divBdr>
                        <w:top w:val="none" w:sz="0" w:space="0" w:color="auto"/>
                        <w:left w:val="none" w:sz="0" w:space="0" w:color="auto"/>
                        <w:bottom w:val="none" w:sz="0" w:space="0" w:color="auto"/>
                        <w:right w:val="none" w:sz="0" w:space="0" w:color="auto"/>
                      </w:divBdr>
                    </w:div>
                  </w:divsChild>
                </w:div>
                <w:div w:id="70935479">
                  <w:marLeft w:val="0"/>
                  <w:marRight w:val="0"/>
                  <w:marTop w:val="0"/>
                  <w:marBottom w:val="0"/>
                  <w:divBdr>
                    <w:top w:val="none" w:sz="0" w:space="0" w:color="auto"/>
                    <w:left w:val="none" w:sz="0" w:space="0" w:color="auto"/>
                    <w:bottom w:val="none" w:sz="0" w:space="0" w:color="auto"/>
                    <w:right w:val="none" w:sz="0" w:space="0" w:color="auto"/>
                  </w:divBdr>
                  <w:divsChild>
                    <w:div w:id="1312909780">
                      <w:marLeft w:val="0"/>
                      <w:marRight w:val="120"/>
                      <w:marTop w:val="0"/>
                      <w:marBottom w:val="0"/>
                      <w:divBdr>
                        <w:top w:val="none" w:sz="0" w:space="0" w:color="auto"/>
                        <w:left w:val="none" w:sz="0" w:space="0" w:color="auto"/>
                        <w:bottom w:val="none" w:sz="0" w:space="0" w:color="auto"/>
                        <w:right w:val="none" w:sz="0" w:space="0" w:color="auto"/>
                      </w:divBdr>
                    </w:div>
                    <w:div w:id="1926838296">
                      <w:marLeft w:val="0"/>
                      <w:marRight w:val="0"/>
                      <w:marTop w:val="0"/>
                      <w:marBottom w:val="0"/>
                      <w:divBdr>
                        <w:top w:val="none" w:sz="0" w:space="0" w:color="auto"/>
                        <w:left w:val="none" w:sz="0" w:space="0" w:color="auto"/>
                        <w:bottom w:val="none" w:sz="0" w:space="0" w:color="auto"/>
                        <w:right w:val="none" w:sz="0" w:space="0" w:color="auto"/>
                      </w:divBdr>
                      <w:divsChild>
                        <w:div w:id="645665646">
                          <w:marLeft w:val="0"/>
                          <w:marRight w:val="0"/>
                          <w:marTop w:val="0"/>
                          <w:marBottom w:val="0"/>
                          <w:divBdr>
                            <w:top w:val="none" w:sz="0" w:space="0" w:color="auto"/>
                            <w:left w:val="none" w:sz="0" w:space="0" w:color="auto"/>
                            <w:bottom w:val="none" w:sz="0" w:space="0" w:color="auto"/>
                            <w:right w:val="none" w:sz="0" w:space="0" w:color="auto"/>
                          </w:divBdr>
                          <w:divsChild>
                            <w:div w:id="1409230715">
                              <w:marLeft w:val="0"/>
                              <w:marRight w:val="0"/>
                              <w:marTop w:val="0"/>
                              <w:marBottom w:val="0"/>
                              <w:divBdr>
                                <w:top w:val="none" w:sz="0" w:space="0" w:color="auto"/>
                                <w:left w:val="none" w:sz="0" w:space="0" w:color="auto"/>
                                <w:bottom w:val="none" w:sz="0" w:space="0" w:color="auto"/>
                                <w:right w:val="none" w:sz="0" w:space="0" w:color="auto"/>
                              </w:divBdr>
                              <w:divsChild>
                                <w:div w:id="54044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4708269">
          <w:marLeft w:val="0"/>
          <w:marRight w:val="0"/>
          <w:marTop w:val="0"/>
          <w:marBottom w:val="0"/>
          <w:divBdr>
            <w:top w:val="single" w:sz="48" w:space="9" w:color="000000"/>
            <w:left w:val="none" w:sz="0" w:space="0" w:color="auto"/>
            <w:bottom w:val="single" w:sz="6" w:space="9" w:color="BDBDBD"/>
            <w:right w:val="none" w:sz="0" w:space="0" w:color="auto"/>
          </w:divBdr>
          <w:divsChild>
            <w:div w:id="1721786852">
              <w:marLeft w:val="0"/>
              <w:marRight w:val="0"/>
              <w:marTop w:val="0"/>
              <w:marBottom w:val="0"/>
              <w:divBdr>
                <w:top w:val="none" w:sz="0" w:space="0" w:color="auto"/>
                <w:left w:val="none" w:sz="0" w:space="0" w:color="auto"/>
                <w:bottom w:val="none" w:sz="0" w:space="0" w:color="auto"/>
                <w:right w:val="none" w:sz="0" w:space="0" w:color="auto"/>
              </w:divBdr>
              <w:divsChild>
                <w:div w:id="733966957">
                  <w:marLeft w:val="0"/>
                  <w:marRight w:val="0"/>
                  <w:marTop w:val="0"/>
                  <w:marBottom w:val="360"/>
                  <w:divBdr>
                    <w:top w:val="none" w:sz="0" w:space="0" w:color="auto"/>
                    <w:left w:val="none" w:sz="0" w:space="0" w:color="auto"/>
                    <w:bottom w:val="none" w:sz="0" w:space="0" w:color="auto"/>
                    <w:right w:val="none" w:sz="0" w:space="0" w:color="auto"/>
                  </w:divBdr>
                </w:div>
                <w:div w:id="1154758979">
                  <w:marLeft w:val="0"/>
                  <w:marRight w:val="0"/>
                  <w:marTop w:val="0"/>
                  <w:marBottom w:val="0"/>
                  <w:divBdr>
                    <w:top w:val="none" w:sz="0" w:space="0" w:color="auto"/>
                    <w:left w:val="none" w:sz="0" w:space="0" w:color="auto"/>
                    <w:bottom w:val="none" w:sz="0" w:space="0" w:color="auto"/>
                    <w:right w:val="none" w:sz="0" w:space="0" w:color="auto"/>
                  </w:divBdr>
                  <w:divsChild>
                    <w:div w:id="205484770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593203450">
              <w:marLeft w:val="600"/>
              <w:marRight w:val="0"/>
              <w:marTop w:val="0"/>
              <w:marBottom w:val="0"/>
              <w:divBdr>
                <w:top w:val="none" w:sz="0" w:space="0" w:color="auto"/>
                <w:left w:val="single" w:sz="6" w:space="30" w:color="BDBDBD"/>
                <w:bottom w:val="none" w:sz="0" w:space="0" w:color="auto"/>
                <w:right w:val="none" w:sz="0" w:space="0" w:color="auto"/>
              </w:divBdr>
              <w:divsChild>
                <w:div w:id="11194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75343">
          <w:marLeft w:val="0"/>
          <w:marRight w:val="0"/>
          <w:marTop w:val="0"/>
          <w:marBottom w:val="0"/>
          <w:divBdr>
            <w:top w:val="none" w:sz="0" w:space="0" w:color="auto"/>
            <w:left w:val="none" w:sz="0" w:space="0" w:color="auto"/>
            <w:bottom w:val="none" w:sz="0" w:space="0" w:color="auto"/>
            <w:right w:val="none" w:sz="0" w:space="0" w:color="auto"/>
          </w:divBdr>
        </w:div>
        <w:div w:id="1639339897">
          <w:marLeft w:val="0"/>
          <w:marRight w:val="0"/>
          <w:marTop w:val="0"/>
          <w:marBottom w:val="0"/>
          <w:divBdr>
            <w:top w:val="none" w:sz="0" w:space="0" w:color="auto"/>
            <w:left w:val="none" w:sz="0" w:space="0" w:color="auto"/>
            <w:bottom w:val="none" w:sz="0" w:space="0" w:color="auto"/>
            <w:right w:val="none" w:sz="0" w:space="0" w:color="auto"/>
          </w:divBdr>
          <w:divsChild>
            <w:div w:id="2037460722">
              <w:marLeft w:val="-1500"/>
              <w:marRight w:val="0"/>
              <w:marTop w:val="0"/>
              <w:marBottom w:val="600"/>
              <w:divBdr>
                <w:top w:val="none" w:sz="0" w:space="0" w:color="auto"/>
                <w:left w:val="none" w:sz="0" w:space="0" w:color="auto"/>
                <w:bottom w:val="none" w:sz="0" w:space="0" w:color="auto"/>
                <w:right w:val="none" w:sz="0" w:space="0" w:color="auto"/>
              </w:divBdr>
              <w:divsChild>
                <w:div w:id="1155293486">
                  <w:marLeft w:val="0"/>
                  <w:marRight w:val="0"/>
                  <w:marTop w:val="0"/>
                  <w:marBottom w:val="0"/>
                  <w:divBdr>
                    <w:top w:val="none" w:sz="0" w:space="0" w:color="auto"/>
                    <w:left w:val="none" w:sz="0" w:space="0" w:color="auto"/>
                    <w:bottom w:val="none" w:sz="0" w:space="0" w:color="auto"/>
                    <w:right w:val="none" w:sz="0" w:space="0" w:color="auto"/>
                  </w:divBdr>
                  <w:divsChild>
                    <w:div w:id="517282526">
                      <w:marLeft w:val="0"/>
                      <w:marRight w:val="0"/>
                      <w:marTop w:val="0"/>
                      <w:marBottom w:val="0"/>
                      <w:divBdr>
                        <w:top w:val="none" w:sz="0" w:space="0" w:color="auto"/>
                        <w:left w:val="none" w:sz="0" w:space="0" w:color="auto"/>
                        <w:bottom w:val="none" w:sz="0" w:space="0" w:color="auto"/>
                        <w:right w:val="none" w:sz="0" w:space="0" w:color="auto"/>
                      </w:divBdr>
                      <w:divsChild>
                        <w:div w:id="192880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967875">
                  <w:marLeft w:val="0"/>
                  <w:marRight w:val="0"/>
                  <w:marTop w:val="180"/>
                  <w:marBottom w:val="0"/>
                  <w:divBdr>
                    <w:top w:val="none" w:sz="0" w:space="0" w:color="auto"/>
                    <w:left w:val="none" w:sz="0" w:space="0" w:color="auto"/>
                    <w:bottom w:val="none" w:sz="0" w:space="0" w:color="auto"/>
                    <w:right w:val="none" w:sz="0" w:space="0" w:color="auto"/>
                  </w:divBdr>
                </w:div>
              </w:divsChild>
            </w:div>
            <w:div w:id="205259728">
              <w:blockQuote w:val="1"/>
              <w:marLeft w:val="0"/>
              <w:marRight w:val="0"/>
              <w:marTop w:val="600"/>
              <w:marBottom w:val="600"/>
              <w:divBdr>
                <w:top w:val="none" w:sz="0" w:space="0" w:color="auto"/>
                <w:left w:val="none" w:sz="0" w:space="0" w:color="auto"/>
                <w:bottom w:val="none" w:sz="0" w:space="0" w:color="auto"/>
                <w:right w:val="none" w:sz="0" w:space="0" w:color="auto"/>
              </w:divBdr>
            </w:div>
            <w:div w:id="952175020">
              <w:blockQuote w:val="1"/>
              <w:marLeft w:val="0"/>
              <w:marRight w:val="0"/>
              <w:marTop w:val="600"/>
              <w:marBottom w:val="600"/>
              <w:divBdr>
                <w:top w:val="none" w:sz="0" w:space="0" w:color="auto"/>
                <w:left w:val="none" w:sz="0" w:space="0" w:color="auto"/>
                <w:bottom w:val="none" w:sz="0" w:space="0" w:color="auto"/>
                <w:right w:val="none" w:sz="0" w:space="0" w:color="auto"/>
              </w:divBdr>
            </w:div>
            <w:div w:id="287585185">
              <w:blockQuote w:val="1"/>
              <w:marLeft w:val="0"/>
              <w:marRight w:val="0"/>
              <w:marTop w:val="600"/>
              <w:marBottom w:val="600"/>
              <w:divBdr>
                <w:top w:val="none" w:sz="0" w:space="0" w:color="auto"/>
                <w:left w:val="none" w:sz="0" w:space="0" w:color="auto"/>
                <w:bottom w:val="none" w:sz="0" w:space="0" w:color="auto"/>
                <w:right w:val="none" w:sz="0" w:space="0" w:color="auto"/>
              </w:divBdr>
            </w:div>
            <w:div w:id="300498123">
              <w:marLeft w:val="0"/>
              <w:marRight w:val="0"/>
              <w:marTop w:val="0"/>
              <w:marBottom w:val="0"/>
              <w:divBdr>
                <w:top w:val="none" w:sz="0" w:space="0" w:color="auto"/>
                <w:left w:val="none" w:sz="0" w:space="0" w:color="auto"/>
                <w:bottom w:val="none" w:sz="0" w:space="0" w:color="auto"/>
                <w:right w:val="none" w:sz="0" w:space="0" w:color="auto"/>
              </w:divBdr>
              <w:divsChild>
                <w:div w:id="302855626">
                  <w:marLeft w:val="0"/>
                  <w:marRight w:val="0"/>
                  <w:marTop w:val="0"/>
                  <w:marBottom w:val="0"/>
                  <w:divBdr>
                    <w:top w:val="none" w:sz="0" w:space="0" w:color="auto"/>
                    <w:left w:val="none" w:sz="0" w:space="0" w:color="auto"/>
                    <w:bottom w:val="none" w:sz="0" w:space="0" w:color="auto"/>
                    <w:right w:val="none" w:sz="0" w:space="0" w:color="auto"/>
                  </w:divBdr>
                  <w:divsChild>
                    <w:div w:id="781802079">
                      <w:marLeft w:val="0"/>
                      <w:marRight w:val="0"/>
                      <w:marTop w:val="0"/>
                      <w:marBottom w:val="0"/>
                      <w:divBdr>
                        <w:top w:val="none" w:sz="0" w:space="0" w:color="auto"/>
                        <w:left w:val="none" w:sz="0" w:space="0" w:color="auto"/>
                        <w:bottom w:val="single" w:sz="6" w:space="0" w:color="BDBDBD"/>
                        <w:right w:val="none" w:sz="0" w:space="0" w:color="auto"/>
                      </w:divBdr>
                      <w:divsChild>
                        <w:div w:id="856847936">
                          <w:marLeft w:val="0"/>
                          <w:marRight w:val="0"/>
                          <w:marTop w:val="0"/>
                          <w:marBottom w:val="150"/>
                          <w:divBdr>
                            <w:top w:val="none" w:sz="0" w:space="0" w:color="auto"/>
                            <w:left w:val="none" w:sz="0" w:space="0" w:color="auto"/>
                            <w:bottom w:val="none" w:sz="0" w:space="0" w:color="auto"/>
                            <w:right w:val="none" w:sz="0" w:space="0" w:color="auto"/>
                          </w:divBdr>
                        </w:div>
                      </w:divsChild>
                    </w:div>
                    <w:div w:id="18975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876501">
          <w:marLeft w:val="0"/>
          <w:marRight w:val="0"/>
          <w:marTop w:val="0"/>
          <w:marBottom w:val="300"/>
          <w:divBdr>
            <w:top w:val="none" w:sz="0" w:space="0" w:color="auto"/>
            <w:left w:val="none" w:sz="0" w:space="0" w:color="auto"/>
            <w:bottom w:val="none" w:sz="0" w:space="0" w:color="auto"/>
            <w:right w:val="none" w:sz="0" w:space="0" w:color="auto"/>
          </w:divBdr>
        </w:div>
        <w:div w:id="362364556">
          <w:marLeft w:val="0"/>
          <w:marRight w:val="0"/>
          <w:marTop w:val="0"/>
          <w:marBottom w:val="600"/>
          <w:divBdr>
            <w:top w:val="none" w:sz="0" w:space="0" w:color="auto"/>
            <w:left w:val="none" w:sz="0" w:space="0" w:color="auto"/>
            <w:bottom w:val="none" w:sz="0" w:space="0" w:color="auto"/>
            <w:right w:val="none" w:sz="0" w:space="0" w:color="auto"/>
          </w:divBdr>
        </w:div>
        <w:div w:id="389574967">
          <w:marLeft w:val="0"/>
          <w:marRight w:val="0"/>
          <w:marTop w:val="0"/>
          <w:marBottom w:val="0"/>
          <w:divBdr>
            <w:top w:val="none" w:sz="0" w:space="0" w:color="auto"/>
            <w:left w:val="none" w:sz="0" w:space="0" w:color="auto"/>
            <w:bottom w:val="none" w:sz="0" w:space="0" w:color="auto"/>
            <w:right w:val="none" w:sz="0" w:space="0" w:color="auto"/>
          </w:divBdr>
        </w:div>
        <w:div w:id="1553997470">
          <w:marLeft w:val="0"/>
          <w:marRight w:val="0"/>
          <w:marTop w:val="0"/>
          <w:marBottom w:val="0"/>
          <w:divBdr>
            <w:top w:val="none" w:sz="0" w:space="0" w:color="auto"/>
            <w:left w:val="none" w:sz="0" w:space="0" w:color="auto"/>
            <w:bottom w:val="none" w:sz="0" w:space="0" w:color="auto"/>
            <w:right w:val="none" w:sz="0" w:space="0" w:color="auto"/>
          </w:divBdr>
          <w:divsChild>
            <w:div w:id="1517424938">
              <w:marLeft w:val="0"/>
              <w:marRight w:val="0"/>
              <w:marTop w:val="0"/>
              <w:marBottom w:val="0"/>
              <w:divBdr>
                <w:top w:val="none" w:sz="0" w:space="0" w:color="auto"/>
                <w:left w:val="none" w:sz="0" w:space="0" w:color="auto"/>
                <w:bottom w:val="none" w:sz="0" w:space="0" w:color="auto"/>
                <w:right w:val="none" w:sz="0" w:space="0" w:color="auto"/>
              </w:divBdr>
              <w:divsChild>
                <w:div w:id="145170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977294">
          <w:marLeft w:val="0"/>
          <w:marRight w:val="0"/>
          <w:marTop w:val="0"/>
          <w:marBottom w:val="0"/>
          <w:divBdr>
            <w:top w:val="none" w:sz="0" w:space="0" w:color="auto"/>
            <w:left w:val="none" w:sz="0" w:space="0" w:color="auto"/>
            <w:bottom w:val="none" w:sz="0" w:space="0" w:color="auto"/>
            <w:right w:val="none" w:sz="0" w:space="0" w:color="auto"/>
          </w:divBdr>
          <w:divsChild>
            <w:div w:id="178274181">
              <w:marLeft w:val="0"/>
              <w:marRight w:val="0"/>
              <w:marTop w:val="0"/>
              <w:marBottom w:val="60"/>
              <w:divBdr>
                <w:top w:val="none" w:sz="0" w:space="0" w:color="auto"/>
                <w:left w:val="none" w:sz="0" w:space="0" w:color="auto"/>
                <w:bottom w:val="none" w:sz="0" w:space="0" w:color="auto"/>
                <w:right w:val="none" w:sz="0" w:space="0" w:color="auto"/>
              </w:divBdr>
            </w:div>
          </w:divsChild>
        </w:div>
        <w:div w:id="300504508">
          <w:marLeft w:val="1650"/>
          <w:marRight w:val="0"/>
          <w:marTop w:val="0"/>
          <w:marBottom w:val="0"/>
          <w:divBdr>
            <w:top w:val="none" w:sz="0" w:space="0" w:color="auto"/>
            <w:left w:val="none" w:sz="0" w:space="0" w:color="auto"/>
            <w:bottom w:val="none" w:sz="0" w:space="0" w:color="auto"/>
            <w:right w:val="none" w:sz="0" w:space="0" w:color="auto"/>
          </w:divBdr>
        </w:div>
        <w:div w:id="1434862481">
          <w:marLeft w:val="0"/>
          <w:marRight w:val="0"/>
          <w:marTop w:val="0"/>
          <w:marBottom w:val="0"/>
          <w:divBdr>
            <w:top w:val="none" w:sz="0" w:space="0" w:color="auto"/>
            <w:left w:val="none" w:sz="0" w:space="0" w:color="auto"/>
            <w:bottom w:val="none" w:sz="0" w:space="0" w:color="auto"/>
            <w:right w:val="none" w:sz="0" w:space="0" w:color="auto"/>
          </w:divBdr>
          <w:divsChild>
            <w:div w:id="1382365250">
              <w:marLeft w:val="0"/>
              <w:marRight w:val="0"/>
              <w:marTop w:val="0"/>
              <w:marBottom w:val="60"/>
              <w:divBdr>
                <w:top w:val="none" w:sz="0" w:space="0" w:color="auto"/>
                <w:left w:val="none" w:sz="0" w:space="0" w:color="auto"/>
                <w:bottom w:val="none" w:sz="0" w:space="0" w:color="auto"/>
                <w:right w:val="none" w:sz="0" w:space="0" w:color="auto"/>
              </w:divBdr>
            </w:div>
          </w:divsChild>
        </w:div>
        <w:div w:id="1639342069">
          <w:marLeft w:val="1650"/>
          <w:marRight w:val="0"/>
          <w:marTop w:val="0"/>
          <w:marBottom w:val="0"/>
          <w:divBdr>
            <w:top w:val="none" w:sz="0" w:space="0" w:color="auto"/>
            <w:left w:val="none" w:sz="0" w:space="0" w:color="auto"/>
            <w:bottom w:val="none" w:sz="0" w:space="0" w:color="auto"/>
            <w:right w:val="none" w:sz="0" w:space="0" w:color="auto"/>
          </w:divBdr>
        </w:div>
        <w:div w:id="1217278913">
          <w:marLeft w:val="0"/>
          <w:marRight w:val="0"/>
          <w:marTop w:val="0"/>
          <w:marBottom w:val="0"/>
          <w:divBdr>
            <w:top w:val="none" w:sz="0" w:space="0" w:color="auto"/>
            <w:left w:val="none" w:sz="0" w:space="0" w:color="auto"/>
            <w:bottom w:val="none" w:sz="0" w:space="0" w:color="auto"/>
            <w:right w:val="none" w:sz="0" w:space="0" w:color="auto"/>
          </w:divBdr>
          <w:divsChild>
            <w:div w:id="1710497491">
              <w:marLeft w:val="0"/>
              <w:marRight w:val="0"/>
              <w:marTop w:val="0"/>
              <w:marBottom w:val="60"/>
              <w:divBdr>
                <w:top w:val="none" w:sz="0" w:space="0" w:color="auto"/>
                <w:left w:val="none" w:sz="0" w:space="0" w:color="auto"/>
                <w:bottom w:val="none" w:sz="0" w:space="0" w:color="auto"/>
                <w:right w:val="none" w:sz="0" w:space="0" w:color="auto"/>
              </w:divBdr>
            </w:div>
          </w:divsChild>
        </w:div>
        <w:div w:id="100032392">
          <w:marLeft w:val="1650"/>
          <w:marRight w:val="0"/>
          <w:marTop w:val="0"/>
          <w:marBottom w:val="0"/>
          <w:divBdr>
            <w:top w:val="none" w:sz="0" w:space="0" w:color="auto"/>
            <w:left w:val="none" w:sz="0" w:space="0" w:color="auto"/>
            <w:bottom w:val="none" w:sz="0" w:space="0" w:color="auto"/>
            <w:right w:val="none" w:sz="0" w:space="0" w:color="auto"/>
          </w:divBdr>
        </w:div>
        <w:div w:id="1554928502">
          <w:marLeft w:val="0"/>
          <w:marRight w:val="0"/>
          <w:marTop w:val="0"/>
          <w:marBottom w:val="0"/>
          <w:divBdr>
            <w:top w:val="none" w:sz="0" w:space="0" w:color="auto"/>
            <w:left w:val="none" w:sz="0" w:space="0" w:color="auto"/>
            <w:bottom w:val="none" w:sz="0" w:space="0" w:color="auto"/>
            <w:right w:val="none" w:sz="0" w:space="0" w:color="auto"/>
          </w:divBdr>
          <w:divsChild>
            <w:div w:id="1094276998">
              <w:marLeft w:val="0"/>
              <w:marRight w:val="0"/>
              <w:marTop w:val="0"/>
              <w:marBottom w:val="60"/>
              <w:divBdr>
                <w:top w:val="none" w:sz="0" w:space="0" w:color="auto"/>
                <w:left w:val="none" w:sz="0" w:space="0" w:color="auto"/>
                <w:bottom w:val="none" w:sz="0" w:space="0" w:color="auto"/>
                <w:right w:val="none" w:sz="0" w:space="0" w:color="auto"/>
              </w:divBdr>
            </w:div>
          </w:divsChild>
        </w:div>
        <w:div w:id="724061918">
          <w:marLeft w:val="1650"/>
          <w:marRight w:val="0"/>
          <w:marTop w:val="0"/>
          <w:marBottom w:val="0"/>
          <w:divBdr>
            <w:top w:val="none" w:sz="0" w:space="0" w:color="auto"/>
            <w:left w:val="none" w:sz="0" w:space="0" w:color="auto"/>
            <w:bottom w:val="none" w:sz="0" w:space="0" w:color="auto"/>
            <w:right w:val="none" w:sz="0" w:space="0" w:color="auto"/>
          </w:divBdr>
        </w:div>
        <w:div w:id="1826164350">
          <w:marLeft w:val="0"/>
          <w:marRight w:val="0"/>
          <w:marTop w:val="0"/>
          <w:marBottom w:val="0"/>
          <w:divBdr>
            <w:top w:val="none" w:sz="0" w:space="0" w:color="auto"/>
            <w:left w:val="none" w:sz="0" w:space="0" w:color="auto"/>
            <w:bottom w:val="none" w:sz="0" w:space="0" w:color="auto"/>
            <w:right w:val="none" w:sz="0" w:space="0" w:color="auto"/>
          </w:divBdr>
          <w:divsChild>
            <w:div w:id="574173222">
              <w:marLeft w:val="0"/>
              <w:marRight w:val="0"/>
              <w:marTop w:val="0"/>
              <w:marBottom w:val="60"/>
              <w:divBdr>
                <w:top w:val="none" w:sz="0" w:space="0" w:color="auto"/>
                <w:left w:val="none" w:sz="0" w:space="0" w:color="auto"/>
                <w:bottom w:val="none" w:sz="0" w:space="0" w:color="auto"/>
                <w:right w:val="none" w:sz="0" w:space="0" w:color="auto"/>
              </w:divBdr>
            </w:div>
          </w:divsChild>
        </w:div>
        <w:div w:id="368534920">
          <w:marLeft w:val="1650"/>
          <w:marRight w:val="0"/>
          <w:marTop w:val="0"/>
          <w:marBottom w:val="0"/>
          <w:divBdr>
            <w:top w:val="none" w:sz="0" w:space="0" w:color="auto"/>
            <w:left w:val="none" w:sz="0" w:space="0" w:color="auto"/>
            <w:bottom w:val="none" w:sz="0" w:space="0" w:color="auto"/>
            <w:right w:val="none" w:sz="0" w:space="0" w:color="auto"/>
          </w:divBdr>
        </w:div>
        <w:div w:id="2050254228">
          <w:marLeft w:val="0"/>
          <w:marRight w:val="0"/>
          <w:marTop w:val="0"/>
          <w:marBottom w:val="0"/>
          <w:divBdr>
            <w:top w:val="none" w:sz="0" w:space="0" w:color="auto"/>
            <w:left w:val="none" w:sz="0" w:space="0" w:color="auto"/>
            <w:bottom w:val="none" w:sz="0" w:space="0" w:color="auto"/>
            <w:right w:val="none" w:sz="0" w:space="0" w:color="auto"/>
          </w:divBdr>
          <w:divsChild>
            <w:div w:id="1344236840">
              <w:marLeft w:val="0"/>
              <w:marRight w:val="0"/>
              <w:marTop w:val="0"/>
              <w:marBottom w:val="60"/>
              <w:divBdr>
                <w:top w:val="none" w:sz="0" w:space="0" w:color="auto"/>
                <w:left w:val="none" w:sz="0" w:space="0" w:color="auto"/>
                <w:bottom w:val="none" w:sz="0" w:space="0" w:color="auto"/>
                <w:right w:val="none" w:sz="0" w:space="0" w:color="auto"/>
              </w:divBdr>
            </w:div>
          </w:divsChild>
        </w:div>
        <w:div w:id="1647582850">
          <w:marLeft w:val="1650"/>
          <w:marRight w:val="0"/>
          <w:marTop w:val="0"/>
          <w:marBottom w:val="0"/>
          <w:divBdr>
            <w:top w:val="none" w:sz="0" w:space="0" w:color="auto"/>
            <w:left w:val="none" w:sz="0" w:space="0" w:color="auto"/>
            <w:bottom w:val="none" w:sz="0" w:space="0" w:color="auto"/>
            <w:right w:val="none" w:sz="0" w:space="0" w:color="auto"/>
          </w:divBdr>
        </w:div>
        <w:div w:id="1370841898">
          <w:marLeft w:val="0"/>
          <w:marRight w:val="0"/>
          <w:marTop w:val="0"/>
          <w:marBottom w:val="0"/>
          <w:divBdr>
            <w:top w:val="none" w:sz="0" w:space="0" w:color="auto"/>
            <w:left w:val="none" w:sz="0" w:space="0" w:color="auto"/>
            <w:bottom w:val="none" w:sz="0" w:space="0" w:color="auto"/>
            <w:right w:val="none" w:sz="0" w:space="0" w:color="auto"/>
          </w:divBdr>
          <w:divsChild>
            <w:div w:id="2082487674">
              <w:marLeft w:val="0"/>
              <w:marRight w:val="0"/>
              <w:marTop w:val="0"/>
              <w:marBottom w:val="60"/>
              <w:divBdr>
                <w:top w:val="none" w:sz="0" w:space="0" w:color="auto"/>
                <w:left w:val="none" w:sz="0" w:space="0" w:color="auto"/>
                <w:bottom w:val="none" w:sz="0" w:space="0" w:color="auto"/>
                <w:right w:val="none" w:sz="0" w:space="0" w:color="auto"/>
              </w:divBdr>
            </w:div>
          </w:divsChild>
        </w:div>
        <w:div w:id="1709334520">
          <w:marLeft w:val="1650"/>
          <w:marRight w:val="0"/>
          <w:marTop w:val="0"/>
          <w:marBottom w:val="0"/>
          <w:divBdr>
            <w:top w:val="none" w:sz="0" w:space="0" w:color="auto"/>
            <w:left w:val="none" w:sz="0" w:space="0" w:color="auto"/>
            <w:bottom w:val="none" w:sz="0" w:space="0" w:color="auto"/>
            <w:right w:val="none" w:sz="0" w:space="0" w:color="auto"/>
          </w:divBdr>
        </w:div>
        <w:div w:id="666396474">
          <w:marLeft w:val="0"/>
          <w:marRight w:val="0"/>
          <w:marTop w:val="0"/>
          <w:marBottom w:val="0"/>
          <w:divBdr>
            <w:top w:val="none" w:sz="0" w:space="0" w:color="auto"/>
            <w:left w:val="none" w:sz="0" w:space="0" w:color="auto"/>
            <w:bottom w:val="none" w:sz="0" w:space="0" w:color="auto"/>
            <w:right w:val="none" w:sz="0" w:space="0" w:color="auto"/>
          </w:divBdr>
          <w:divsChild>
            <w:div w:id="634793558">
              <w:marLeft w:val="0"/>
              <w:marRight w:val="0"/>
              <w:marTop w:val="0"/>
              <w:marBottom w:val="60"/>
              <w:divBdr>
                <w:top w:val="none" w:sz="0" w:space="0" w:color="auto"/>
                <w:left w:val="none" w:sz="0" w:space="0" w:color="auto"/>
                <w:bottom w:val="none" w:sz="0" w:space="0" w:color="auto"/>
                <w:right w:val="none" w:sz="0" w:space="0" w:color="auto"/>
              </w:divBdr>
            </w:div>
          </w:divsChild>
        </w:div>
        <w:div w:id="1499080611">
          <w:marLeft w:val="1650"/>
          <w:marRight w:val="0"/>
          <w:marTop w:val="0"/>
          <w:marBottom w:val="0"/>
          <w:divBdr>
            <w:top w:val="none" w:sz="0" w:space="0" w:color="auto"/>
            <w:left w:val="none" w:sz="0" w:space="0" w:color="auto"/>
            <w:bottom w:val="none" w:sz="0" w:space="0" w:color="auto"/>
            <w:right w:val="none" w:sz="0" w:space="0" w:color="auto"/>
          </w:divBdr>
        </w:div>
        <w:div w:id="2103723976">
          <w:marLeft w:val="0"/>
          <w:marRight w:val="0"/>
          <w:marTop w:val="0"/>
          <w:marBottom w:val="0"/>
          <w:divBdr>
            <w:top w:val="none" w:sz="0" w:space="0" w:color="auto"/>
            <w:left w:val="none" w:sz="0" w:space="0" w:color="auto"/>
            <w:bottom w:val="none" w:sz="0" w:space="0" w:color="auto"/>
            <w:right w:val="none" w:sz="0" w:space="0" w:color="auto"/>
          </w:divBdr>
          <w:divsChild>
            <w:div w:id="711224506">
              <w:marLeft w:val="0"/>
              <w:marRight w:val="0"/>
              <w:marTop w:val="0"/>
              <w:marBottom w:val="60"/>
              <w:divBdr>
                <w:top w:val="none" w:sz="0" w:space="0" w:color="auto"/>
                <w:left w:val="none" w:sz="0" w:space="0" w:color="auto"/>
                <w:bottom w:val="none" w:sz="0" w:space="0" w:color="auto"/>
                <w:right w:val="none" w:sz="0" w:space="0" w:color="auto"/>
              </w:divBdr>
            </w:div>
          </w:divsChild>
        </w:div>
        <w:div w:id="1253470534">
          <w:marLeft w:val="1650"/>
          <w:marRight w:val="0"/>
          <w:marTop w:val="0"/>
          <w:marBottom w:val="0"/>
          <w:divBdr>
            <w:top w:val="none" w:sz="0" w:space="0" w:color="auto"/>
            <w:left w:val="none" w:sz="0" w:space="0" w:color="auto"/>
            <w:bottom w:val="none" w:sz="0" w:space="0" w:color="auto"/>
            <w:right w:val="none" w:sz="0" w:space="0" w:color="auto"/>
          </w:divBdr>
        </w:div>
        <w:div w:id="301618481">
          <w:marLeft w:val="0"/>
          <w:marRight w:val="0"/>
          <w:marTop w:val="0"/>
          <w:marBottom w:val="0"/>
          <w:divBdr>
            <w:top w:val="none" w:sz="0" w:space="0" w:color="auto"/>
            <w:left w:val="none" w:sz="0" w:space="0" w:color="auto"/>
            <w:bottom w:val="none" w:sz="0" w:space="0" w:color="auto"/>
            <w:right w:val="none" w:sz="0" w:space="0" w:color="auto"/>
          </w:divBdr>
          <w:divsChild>
            <w:div w:id="2013219198">
              <w:marLeft w:val="0"/>
              <w:marRight w:val="0"/>
              <w:marTop w:val="0"/>
              <w:marBottom w:val="60"/>
              <w:divBdr>
                <w:top w:val="none" w:sz="0" w:space="0" w:color="auto"/>
                <w:left w:val="none" w:sz="0" w:space="0" w:color="auto"/>
                <w:bottom w:val="none" w:sz="0" w:space="0" w:color="auto"/>
                <w:right w:val="none" w:sz="0" w:space="0" w:color="auto"/>
              </w:divBdr>
            </w:div>
          </w:divsChild>
        </w:div>
        <w:div w:id="87316562">
          <w:marLeft w:val="1650"/>
          <w:marRight w:val="0"/>
          <w:marTop w:val="0"/>
          <w:marBottom w:val="0"/>
          <w:divBdr>
            <w:top w:val="none" w:sz="0" w:space="0" w:color="auto"/>
            <w:left w:val="none" w:sz="0" w:space="0" w:color="auto"/>
            <w:bottom w:val="none" w:sz="0" w:space="0" w:color="auto"/>
            <w:right w:val="none" w:sz="0" w:space="0" w:color="auto"/>
          </w:divBdr>
        </w:div>
        <w:div w:id="720984997">
          <w:marLeft w:val="0"/>
          <w:marRight w:val="0"/>
          <w:marTop w:val="0"/>
          <w:marBottom w:val="0"/>
          <w:divBdr>
            <w:top w:val="none" w:sz="0" w:space="0" w:color="auto"/>
            <w:left w:val="none" w:sz="0" w:space="0" w:color="auto"/>
            <w:bottom w:val="none" w:sz="0" w:space="0" w:color="auto"/>
            <w:right w:val="none" w:sz="0" w:space="0" w:color="auto"/>
          </w:divBdr>
          <w:divsChild>
            <w:div w:id="1141113508">
              <w:marLeft w:val="0"/>
              <w:marRight w:val="0"/>
              <w:marTop w:val="0"/>
              <w:marBottom w:val="60"/>
              <w:divBdr>
                <w:top w:val="none" w:sz="0" w:space="0" w:color="auto"/>
                <w:left w:val="none" w:sz="0" w:space="0" w:color="auto"/>
                <w:bottom w:val="none" w:sz="0" w:space="0" w:color="auto"/>
                <w:right w:val="none" w:sz="0" w:space="0" w:color="auto"/>
              </w:divBdr>
            </w:div>
          </w:divsChild>
        </w:div>
        <w:div w:id="536042954">
          <w:marLeft w:val="1650"/>
          <w:marRight w:val="0"/>
          <w:marTop w:val="0"/>
          <w:marBottom w:val="0"/>
          <w:divBdr>
            <w:top w:val="none" w:sz="0" w:space="0" w:color="auto"/>
            <w:left w:val="none" w:sz="0" w:space="0" w:color="auto"/>
            <w:bottom w:val="none" w:sz="0" w:space="0" w:color="auto"/>
            <w:right w:val="none" w:sz="0" w:space="0" w:color="auto"/>
          </w:divBdr>
        </w:div>
        <w:div w:id="1230728938">
          <w:marLeft w:val="0"/>
          <w:marRight w:val="0"/>
          <w:marTop w:val="0"/>
          <w:marBottom w:val="0"/>
          <w:divBdr>
            <w:top w:val="none" w:sz="0" w:space="0" w:color="auto"/>
            <w:left w:val="none" w:sz="0" w:space="0" w:color="auto"/>
            <w:bottom w:val="none" w:sz="0" w:space="0" w:color="auto"/>
            <w:right w:val="none" w:sz="0" w:space="0" w:color="auto"/>
          </w:divBdr>
          <w:divsChild>
            <w:div w:id="328799034">
              <w:marLeft w:val="0"/>
              <w:marRight w:val="0"/>
              <w:marTop w:val="0"/>
              <w:marBottom w:val="60"/>
              <w:divBdr>
                <w:top w:val="none" w:sz="0" w:space="0" w:color="auto"/>
                <w:left w:val="none" w:sz="0" w:space="0" w:color="auto"/>
                <w:bottom w:val="none" w:sz="0" w:space="0" w:color="auto"/>
                <w:right w:val="none" w:sz="0" w:space="0" w:color="auto"/>
              </w:divBdr>
            </w:div>
          </w:divsChild>
        </w:div>
        <w:div w:id="419451816">
          <w:marLeft w:val="1650"/>
          <w:marRight w:val="0"/>
          <w:marTop w:val="0"/>
          <w:marBottom w:val="0"/>
          <w:divBdr>
            <w:top w:val="none" w:sz="0" w:space="0" w:color="auto"/>
            <w:left w:val="none" w:sz="0" w:space="0" w:color="auto"/>
            <w:bottom w:val="none" w:sz="0" w:space="0" w:color="auto"/>
            <w:right w:val="none" w:sz="0" w:space="0" w:color="auto"/>
          </w:divBdr>
        </w:div>
        <w:div w:id="1247033723">
          <w:marLeft w:val="0"/>
          <w:marRight w:val="0"/>
          <w:marTop w:val="0"/>
          <w:marBottom w:val="0"/>
          <w:divBdr>
            <w:top w:val="none" w:sz="0" w:space="0" w:color="auto"/>
            <w:left w:val="none" w:sz="0" w:space="0" w:color="auto"/>
            <w:bottom w:val="none" w:sz="0" w:space="0" w:color="auto"/>
            <w:right w:val="none" w:sz="0" w:space="0" w:color="auto"/>
          </w:divBdr>
          <w:divsChild>
            <w:div w:id="1533835191">
              <w:marLeft w:val="0"/>
              <w:marRight w:val="0"/>
              <w:marTop w:val="0"/>
              <w:marBottom w:val="60"/>
              <w:divBdr>
                <w:top w:val="none" w:sz="0" w:space="0" w:color="auto"/>
                <w:left w:val="none" w:sz="0" w:space="0" w:color="auto"/>
                <w:bottom w:val="none" w:sz="0" w:space="0" w:color="auto"/>
                <w:right w:val="none" w:sz="0" w:space="0" w:color="auto"/>
              </w:divBdr>
            </w:div>
          </w:divsChild>
        </w:div>
        <w:div w:id="295720926">
          <w:marLeft w:val="1650"/>
          <w:marRight w:val="0"/>
          <w:marTop w:val="0"/>
          <w:marBottom w:val="0"/>
          <w:divBdr>
            <w:top w:val="none" w:sz="0" w:space="0" w:color="auto"/>
            <w:left w:val="none" w:sz="0" w:space="0" w:color="auto"/>
            <w:bottom w:val="none" w:sz="0" w:space="0" w:color="auto"/>
            <w:right w:val="none" w:sz="0" w:space="0" w:color="auto"/>
          </w:divBdr>
        </w:div>
        <w:div w:id="310716515">
          <w:marLeft w:val="0"/>
          <w:marRight w:val="0"/>
          <w:marTop w:val="0"/>
          <w:marBottom w:val="0"/>
          <w:divBdr>
            <w:top w:val="none" w:sz="0" w:space="0" w:color="auto"/>
            <w:left w:val="none" w:sz="0" w:space="0" w:color="auto"/>
            <w:bottom w:val="none" w:sz="0" w:space="0" w:color="auto"/>
            <w:right w:val="none" w:sz="0" w:space="0" w:color="auto"/>
          </w:divBdr>
          <w:divsChild>
            <w:div w:id="1395008504">
              <w:marLeft w:val="0"/>
              <w:marRight w:val="0"/>
              <w:marTop w:val="0"/>
              <w:marBottom w:val="60"/>
              <w:divBdr>
                <w:top w:val="none" w:sz="0" w:space="0" w:color="auto"/>
                <w:left w:val="none" w:sz="0" w:space="0" w:color="auto"/>
                <w:bottom w:val="none" w:sz="0" w:space="0" w:color="auto"/>
                <w:right w:val="none" w:sz="0" w:space="0" w:color="auto"/>
              </w:divBdr>
            </w:div>
          </w:divsChild>
        </w:div>
        <w:div w:id="665401365">
          <w:marLeft w:val="1650"/>
          <w:marRight w:val="0"/>
          <w:marTop w:val="0"/>
          <w:marBottom w:val="0"/>
          <w:divBdr>
            <w:top w:val="none" w:sz="0" w:space="0" w:color="auto"/>
            <w:left w:val="none" w:sz="0" w:space="0" w:color="auto"/>
            <w:bottom w:val="none" w:sz="0" w:space="0" w:color="auto"/>
            <w:right w:val="none" w:sz="0" w:space="0" w:color="auto"/>
          </w:divBdr>
        </w:div>
        <w:div w:id="41751753">
          <w:marLeft w:val="0"/>
          <w:marRight w:val="0"/>
          <w:marTop w:val="0"/>
          <w:marBottom w:val="0"/>
          <w:divBdr>
            <w:top w:val="none" w:sz="0" w:space="0" w:color="auto"/>
            <w:left w:val="none" w:sz="0" w:space="0" w:color="auto"/>
            <w:bottom w:val="none" w:sz="0" w:space="0" w:color="auto"/>
            <w:right w:val="none" w:sz="0" w:space="0" w:color="auto"/>
          </w:divBdr>
          <w:divsChild>
            <w:div w:id="1298874773">
              <w:marLeft w:val="0"/>
              <w:marRight w:val="0"/>
              <w:marTop w:val="0"/>
              <w:marBottom w:val="60"/>
              <w:divBdr>
                <w:top w:val="none" w:sz="0" w:space="0" w:color="auto"/>
                <w:left w:val="none" w:sz="0" w:space="0" w:color="auto"/>
                <w:bottom w:val="none" w:sz="0" w:space="0" w:color="auto"/>
                <w:right w:val="none" w:sz="0" w:space="0" w:color="auto"/>
              </w:divBdr>
            </w:div>
          </w:divsChild>
        </w:div>
        <w:div w:id="755327015">
          <w:marLeft w:val="1650"/>
          <w:marRight w:val="0"/>
          <w:marTop w:val="0"/>
          <w:marBottom w:val="0"/>
          <w:divBdr>
            <w:top w:val="none" w:sz="0" w:space="0" w:color="auto"/>
            <w:left w:val="none" w:sz="0" w:space="0" w:color="auto"/>
            <w:bottom w:val="none" w:sz="0" w:space="0" w:color="auto"/>
            <w:right w:val="none" w:sz="0" w:space="0" w:color="auto"/>
          </w:divBdr>
        </w:div>
        <w:div w:id="139857194">
          <w:marLeft w:val="0"/>
          <w:marRight w:val="0"/>
          <w:marTop w:val="0"/>
          <w:marBottom w:val="0"/>
          <w:divBdr>
            <w:top w:val="none" w:sz="0" w:space="0" w:color="auto"/>
            <w:left w:val="none" w:sz="0" w:space="0" w:color="auto"/>
            <w:bottom w:val="none" w:sz="0" w:space="0" w:color="auto"/>
            <w:right w:val="none" w:sz="0" w:space="0" w:color="auto"/>
          </w:divBdr>
          <w:divsChild>
            <w:div w:id="2024361204">
              <w:marLeft w:val="0"/>
              <w:marRight w:val="0"/>
              <w:marTop w:val="0"/>
              <w:marBottom w:val="60"/>
              <w:divBdr>
                <w:top w:val="none" w:sz="0" w:space="0" w:color="auto"/>
                <w:left w:val="none" w:sz="0" w:space="0" w:color="auto"/>
                <w:bottom w:val="none" w:sz="0" w:space="0" w:color="auto"/>
                <w:right w:val="none" w:sz="0" w:space="0" w:color="auto"/>
              </w:divBdr>
            </w:div>
          </w:divsChild>
        </w:div>
        <w:div w:id="927812535">
          <w:marLeft w:val="1650"/>
          <w:marRight w:val="0"/>
          <w:marTop w:val="0"/>
          <w:marBottom w:val="0"/>
          <w:divBdr>
            <w:top w:val="none" w:sz="0" w:space="0" w:color="auto"/>
            <w:left w:val="none" w:sz="0" w:space="0" w:color="auto"/>
            <w:bottom w:val="none" w:sz="0" w:space="0" w:color="auto"/>
            <w:right w:val="none" w:sz="0" w:space="0" w:color="auto"/>
          </w:divBdr>
        </w:div>
        <w:div w:id="1562054225">
          <w:marLeft w:val="0"/>
          <w:marRight w:val="0"/>
          <w:marTop w:val="0"/>
          <w:marBottom w:val="0"/>
          <w:divBdr>
            <w:top w:val="none" w:sz="0" w:space="0" w:color="auto"/>
            <w:left w:val="none" w:sz="0" w:space="0" w:color="auto"/>
            <w:bottom w:val="none" w:sz="0" w:space="0" w:color="auto"/>
            <w:right w:val="none" w:sz="0" w:space="0" w:color="auto"/>
          </w:divBdr>
          <w:divsChild>
            <w:div w:id="747535786">
              <w:marLeft w:val="0"/>
              <w:marRight w:val="0"/>
              <w:marTop w:val="0"/>
              <w:marBottom w:val="60"/>
              <w:divBdr>
                <w:top w:val="none" w:sz="0" w:space="0" w:color="auto"/>
                <w:left w:val="none" w:sz="0" w:space="0" w:color="auto"/>
                <w:bottom w:val="none" w:sz="0" w:space="0" w:color="auto"/>
                <w:right w:val="none" w:sz="0" w:space="0" w:color="auto"/>
              </w:divBdr>
            </w:div>
          </w:divsChild>
        </w:div>
        <w:div w:id="1431509872">
          <w:marLeft w:val="1650"/>
          <w:marRight w:val="0"/>
          <w:marTop w:val="0"/>
          <w:marBottom w:val="0"/>
          <w:divBdr>
            <w:top w:val="none" w:sz="0" w:space="0" w:color="auto"/>
            <w:left w:val="none" w:sz="0" w:space="0" w:color="auto"/>
            <w:bottom w:val="none" w:sz="0" w:space="0" w:color="auto"/>
            <w:right w:val="none" w:sz="0" w:space="0" w:color="auto"/>
          </w:divBdr>
        </w:div>
        <w:div w:id="1959287632">
          <w:marLeft w:val="0"/>
          <w:marRight w:val="0"/>
          <w:marTop w:val="0"/>
          <w:marBottom w:val="0"/>
          <w:divBdr>
            <w:top w:val="none" w:sz="0" w:space="0" w:color="auto"/>
            <w:left w:val="none" w:sz="0" w:space="0" w:color="auto"/>
            <w:bottom w:val="none" w:sz="0" w:space="0" w:color="auto"/>
            <w:right w:val="none" w:sz="0" w:space="0" w:color="auto"/>
          </w:divBdr>
          <w:divsChild>
            <w:div w:id="634801096">
              <w:marLeft w:val="0"/>
              <w:marRight w:val="0"/>
              <w:marTop w:val="0"/>
              <w:marBottom w:val="60"/>
              <w:divBdr>
                <w:top w:val="none" w:sz="0" w:space="0" w:color="auto"/>
                <w:left w:val="none" w:sz="0" w:space="0" w:color="auto"/>
                <w:bottom w:val="none" w:sz="0" w:space="0" w:color="auto"/>
                <w:right w:val="none" w:sz="0" w:space="0" w:color="auto"/>
              </w:divBdr>
            </w:div>
          </w:divsChild>
        </w:div>
        <w:div w:id="1441681983">
          <w:marLeft w:val="1650"/>
          <w:marRight w:val="0"/>
          <w:marTop w:val="0"/>
          <w:marBottom w:val="0"/>
          <w:divBdr>
            <w:top w:val="none" w:sz="0" w:space="0" w:color="auto"/>
            <w:left w:val="none" w:sz="0" w:space="0" w:color="auto"/>
            <w:bottom w:val="none" w:sz="0" w:space="0" w:color="auto"/>
            <w:right w:val="none" w:sz="0" w:space="0" w:color="auto"/>
          </w:divBdr>
        </w:div>
        <w:div w:id="367486125">
          <w:marLeft w:val="0"/>
          <w:marRight w:val="0"/>
          <w:marTop w:val="0"/>
          <w:marBottom w:val="0"/>
          <w:divBdr>
            <w:top w:val="none" w:sz="0" w:space="0" w:color="auto"/>
            <w:left w:val="none" w:sz="0" w:space="0" w:color="auto"/>
            <w:bottom w:val="none" w:sz="0" w:space="0" w:color="auto"/>
            <w:right w:val="none" w:sz="0" w:space="0" w:color="auto"/>
          </w:divBdr>
          <w:divsChild>
            <w:div w:id="437531303">
              <w:marLeft w:val="0"/>
              <w:marRight w:val="0"/>
              <w:marTop w:val="0"/>
              <w:marBottom w:val="60"/>
              <w:divBdr>
                <w:top w:val="none" w:sz="0" w:space="0" w:color="auto"/>
                <w:left w:val="none" w:sz="0" w:space="0" w:color="auto"/>
                <w:bottom w:val="none" w:sz="0" w:space="0" w:color="auto"/>
                <w:right w:val="none" w:sz="0" w:space="0" w:color="auto"/>
              </w:divBdr>
            </w:div>
          </w:divsChild>
        </w:div>
        <w:div w:id="187529854">
          <w:marLeft w:val="1650"/>
          <w:marRight w:val="0"/>
          <w:marTop w:val="0"/>
          <w:marBottom w:val="0"/>
          <w:divBdr>
            <w:top w:val="none" w:sz="0" w:space="0" w:color="auto"/>
            <w:left w:val="none" w:sz="0" w:space="0" w:color="auto"/>
            <w:bottom w:val="none" w:sz="0" w:space="0" w:color="auto"/>
            <w:right w:val="none" w:sz="0" w:space="0" w:color="auto"/>
          </w:divBdr>
        </w:div>
        <w:div w:id="1510635462">
          <w:marLeft w:val="0"/>
          <w:marRight w:val="0"/>
          <w:marTop w:val="0"/>
          <w:marBottom w:val="0"/>
          <w:divBdr>
            <w:top w:val="none" w:sz="0" w:space="0" w:color="auto"/>
            <w:left w:val="none" w:sz="0" w:space="0" w:color="auto"/>
            <w:bottom w:val="none" w:sz="0" w:space="0" w:color="auto"/>
            <w:right w:val="none" w:sz="0" w:space="0" w:color="auto"/>
          </w:divBdr>
          <w:divsChild>
            <w:div w:id="470371813">
              <w:marLeft w:val="0"/>
              <w:marRight w:val="0"/>
              <w:marTop w:val="0"/>
              <w:marBottom w:val="60"/>
              <w:divBdr>
                <w:top w:val="none" w:sz="0" w:space="0" w:color="auto"/>
                <w:left w:val="none" w:sz="0" w:space="0" w:color="auto"/>
                <w:bottom w:val="none" w:sz="0" w:space="0" w:color="auto"/>
                <w:right w:val="none" w:sz="0" w:space="0" w:color="auto"/>
              </w:divBdr>
            </w:div>
          </w:divsChild>
        </w:div>
        <w:div w:id="141771562">
          <w:marLeft w:val="1650"/>
          <w:marRight w:val="0"/>
          <w:marTop w:val="0"/>
          <w:marBottom w:val="0"/>
          <w:divBdr>
            <w:top w:val="none" w:sz="0" w:space="0" w:color="auto"/>
            <w:left w:val="none" w:sz="0" w:space="0" w:color="auto"/>
            <w:bottom w:val="none" w:sz="0" w:space="0" w:color="auto"/>
            <w:right w:val="none" w:sz="0" w:space="0" w:color="auto"/>
          </w:divBdr>
        </w:div>
        <w:div w:id="890918083">
          <w:marLeft w:val="0"/>
          <w:marRight w:val="0"/>
          <w:marTop w:val="0"/>
          <w:marBottom w:val="600"/>
          <w:divBdr>
            <w:top w:val="none" w:sz="0" w:space="0" w:color="auto"/>
            <w:left w:val="none" w:sz="0" w:space="0" w:color="auto"/>
            <w:bottom w:val="none" w:sz="0" w:space="0" w:color="auto"/>
            <w:right w:val="none" w:sz="0" w:space="0" w:color="auto"/>
          </w:divBdr>
        </w:div>
        <w:div w:id="1836335780">
          <w:marLeft w:val="0"/>
          <w:marRight w:val="0"/>
          <w:marTop w:val="100"/>
          <w:marBottom w:val="100"/>
          <w:divBdr>
            <w:top w:val="none" w:sz="0" w:space="0" w:color="auto"/>
            <w:left w:val="none" w:sz="0" w:space="0" w:color="auto"/>
            <w:bottom w:val="none" w:sz="0" w:space="0" w:color="auto"/>
            <w:right w:val="none" w:sz="0" w:space="0" w:color="auto"/>
          </w:divBdr>
        </w:div>
        <w:div w:id="2032149493">
          <w:marLeft w:val="240"/>
          <w:marRight w:val="240"/>
          <w:marTop w:val="600"/>
          <w:marBottom w:val="600"/>
          <w:divBdr>
            <w:top w:val="single" w:sz="18" w:space="0" w:color="111111"/>
            <w:left w:val="none" w:sz="0" w:space="0" w:color="auto"/>
            <w:bottom w:val="none" w:sz="0" w:space="0" w:color="auto"/>
            <w:right w:val="none" w:sz="0" w:space="0" w:color="auto"/>
          </w:divBdr>
          <w:divsChild>
            <w:div w:id="1360933273">
              <w:marLeft w:val="0"/>
              <w:marRight w:val="0"/>
              <w:marTop w:val="0"/>
              <w:marBottom w:val="0"/>
              <w:divBdr>
                <w:top w:val="none" w:sz="0" w:space="0" w:color="auto"/>
                <w:left w:val="none" w:sz="0" w:space="0" w:color="auto"/>
                <w:bottom w:val="single" w:sz="6" w:space="10" w:color="111111"/>
                <w:right w:val="none" w:sz="0" w:space="0" w:color="auto"/>
              </w:divBdr>
            </w:div>
            <w:div w:id="1095830234">
              <w:marLeft w:val="0"/>
              <w:marRight w:val="0"/>
              <w:marTop w:val="45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cut.com/2020/01/anna-wiener-profile-memior-uncanny-valley.html" TargetMode="External"/><Relationship Id="rId13" Type="http://schemas.openxmlformats.org/officeDocument/2006/relationships/hyperlink" Target="https://www.amazon.com/Lean-Startup-Entrepreneurs-Continuous-Innovation/dp/0307887898" TargetMode="External"/><Relationship Id="rId18" Type="http://schemas.openxmlformats.org/officeDocument/2006/relationships/hyperlink" Target="https://www.amazon.com/Truth-Lies-Nonmoral-Sense/dp/1512109398" TargetMode="External"/><Relationship Id="rId3" Type="http://schemas.openxmlformats.org/officeDocument/2006/relationships/settings" Target="settings.xml"/><Relationship Id="rId7" Type="http://schemas.openxmlformats.org/officeDocument/2006/relationships/hyperlink" Target="https://www.amazon.com/Uncanny-Valley-Memoir-Anna-Wiener/dp/0374278016" TargetMode="External"/><Relationship Id="rId12" Type="http://schemas.openxmlformats.org/officeDocument/2006/relationships/hyperlink" Target="https://www.amazon.com/Delivering-Happiness-Profits-Passion-Purpose/dp/0446576220" TargetMode="External"/><Relationship Id="rId17" Type="http://schemas.openxmlformats.org/officeDocument/2006/relationships/hyperlink" Target="https://designobserver.com/" TargetMode="External"/><Relationship Id="rId2" Type="http://schemas.openxmlformats.org/officeDocument/2006/relationships/styles" Target="styles.xml"/><Relationship Id="rId16" Type="http://schemas.openxmlformats.org/officeDocument/2006/relationships/hyperlink" Target="https://nymag.com/intelligencer/2020/01/why-away-has-named-two-ceos-and-why-it-wont-work.htm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amazon.com/Lean-Women-Work-Will-Lead/dp/0385349947" TargetMode="External"/><Relationship Id="rId5" Type="http://schemas.openxmlformats.org/officeDocument/2006/relationships/image" Target="media/image1.jpeg"/><Relationship Id="rId15" Type="http://schemas.openxmlformats.org/officeDocument/2006/relationships/hyperlink" Target="https://www.thecut.com/2018/01/glossier-emily-weiss.html" TargetMode="External"/><Relationship Id="rId10" Type="http://schemas.openxmlformats.org/officeDocument/2006/relationships/hyperlink" Target="https://www.amazon.com/Innovators-Dilemma-Revolutionary-Change-Business/dp/0062060244"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mazon.com/Principles-Scientific-Management-Frederick-Winslow/dp/1636001823" TargetMode="External"/><Relationship Id="rId14" Type="http://schemas.openxmlformats.org/officeDocument/2006/relationships/hyperlink" Target="https://nymag.com/intelligencer/2019/06/wework-adam-neuman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3944</Words>
  <Characters>22481</Characters>
  <Application>Microsoft Office Word</Application>
  <DocSecurity>0</DocSecurity>
  <Lines>187</Lines>
  <Paragraphs>52</Paragraphs>
  <ScaleCrop>false</ScaleCrop>
  <Company/>
  <LinksUpToDate>false</LinksUpToDate>
  <CharactersWithSpaces>26373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 Sillett</dc:creator>
  <cp:keywords/>
  <dc:description/>
  <cp:lastModifiedBy>Doug Sillett</cp:lastModifiedBy>
  <cp:revision>1</cp:revision>
  <dcterms:created xsi:type="dcterms:W3CDTF">2021-01-25T11:50:00Z</dcterms:created>
  <dcterms:modified xsi:type="dcterms:W3CDTF">2021-01-25T11:56:00Z</dcterms:modified>
</cp:coreProperties>
</file>