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D00" w:rsidRPr="00504D00" w:rsidRDefault="00504D00" w:rsidP="00D560E8">
      <w:pPr>
        <w:shd w:val="clear" w:color="auto" w:fill="FFFFFF"/>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val="en"/>
        </w:rPr>
      </w:pPr>
      <w:proofErr w:type="spellStart"/>
      <w:r w:rsidRPr="00504D00">
        <w:rPr>
          <w:rFonts w:ascii="Times New Roman" w:eastAsia="Times New Roman" w:hAnsi="Times New Roman" w:cs="Times New Roman"/>
          <w:b/>
          <w:bCs/>
          <w:color w:val="000000"/>
          <w:kern w:val="36"/>
          <w:sz w:val="48"/>
          <w:szCs w:val="48"/>
          <w:lang w:val="en"/>
        </w:rPr>
        <w:t>Thumbspeak</w:t>
      </w:r>
      <w:proofErr w:type="spellEnd"/>
      <w:r w:rsidR="00D560E8">
        <w:rPr>
          <w:rFonts w:ascii="Times New Roman" w:eastAsia="Times New Roman" w:hAnsi="Times New Roman" w:cs="Times New Roman"/>
          <w:b/>
          <w:bCs/>
          <w:color w:val="000000"/>
          <w:kern w:val="36"/>
          <w:sz w:val="48"/>
          <w:szCs w:val="48"/>
          <w:lang w:val="en"/>
        </w:rPr>
        <w:t xml:space="preserve">: </w:t>
      </w:r>
      <w:r w:rsidRPr="00504D00">
        <w:rPr>
          <w:rFonts w:ascii="Times New Roman" w:eastAsia="Times New Roman" w:hAnsi="Times New Roman" w:cs="Times New Roman"/>
          <w:b/>
          <w:bCs/>
          <w:color w:val="000000"/>
          <w:sz w:val="36"/>
          <w:szCs w:val="36"/>
          <w:lang w:val="en"/>
        </w:rPr>
        <w:t>Is texting here to stay?</w:t>
      </w:r>
    </w:p>
    <w:p w:rsidR="00504D00" w:rsidRDefault="00504D00" w:rsidP="00504D00">
      <w:pPr>
        <w:shd w:val="clear" w:color="auto" w:fill="FFFFFF"/>
        <w:spacing w:before="100" w:beforeAutospacing="1" w:after="100" w:afterAutospacing="1" w:line="240" w:lineRule="auto"/>
        <w:outlineLvl w:val="3"/>
        <w:rPr>
          <w:rFonts w:ascii="Times New Roman" w:eastAsia="Times New Roman" w:hAnsi="Times New Roman" w:cs="Times New Roman"/>
          <w:b/>
          <w:bCs/>
          <w:color w:val="000000"/>
          <w:sz w:val="24"/>
          <w:szCs w:val="24"/>
          <w:lang w:val="en"/>
        </w:rPr>
      </w:pPr>
      <w:proofErr w:type="gramStart"/>
      <w:r w:rsidRPr="00D560E8">
        <w:rPr>
          <w:rFonts w:ascii="Times New Roman" w:eastAsia="Times New Roman" w:hAnsi="Times New Roman" w:cs="Times New Roman"/>
          <w:b/>
          <w:bCs/>
          <w:sz w:val="24"/>
          <w:szCs w:val="24"/>
          <w:lang w:val="en"/>
        </w:rPr>
        <w:t>by</w:t>
      </w:r>
      <w:proofErr w:type="gramEnd"/>
      <w:r w:rsidRPr="00D560E8">
        <w:rPr>
          <w:rFonts w:ascii="Times New Roman" w:eastAsia="Times New Roman" w:hAnsi="Times New Roman" w:cs="Times New Roman"/>
          <w:b/>
          <w:bCs/>
          <w:sz w:val="24"/>
          <w:szCs w:val="24"/>
          <w:lang w:val="en"/>
        </w:rPr>
        <w:t xml:space="preserve"> </w:t>
      </w:r>
      <w:hyperlink r:id="rId6" w:history="1">
        <w:r w:rsidRPr="00D560E8">
          <w:rPr>
            <w:rFonts w:ascii="Times New Roman" w:eastAsia="Times New Roman" w:hAnsi="Times New Roman" w:cs="Times New Roman"/>
            <w:b/>
            <w:bCs/>
            <w:sz w:val="24"/>
            <w:szCs w:val="24"/>
            <w:lang w:val="en"/>
          </w:rPr>
          <w:t xml:space="preserve">Louis </w:t>
        </w:r>
        <w:proofErr w:type="spellStart"/>
        <w:r w:rsidRPr="00D560E8">
          <w:rPr>
            <w:rFonts w:ascii="Times New Roman" w:eastAsia="Times New Roman" w:hAnsi="Times New Roman" w:cs="Times New Roman"/>
            <w:b/>
            <w:bCs/>
            <w:sz w:val="24"/>
            <w:szCs w:val="24"/>
            <w:lang w:val="en"/>
          </w:rPr>
          <w:t>Menand</w:t>
        </w:r>
        <w:proofErr w:type="spellEnd"/>
      </w:hyperlink>
      <w:r w:rsidR="00D560E8">
        <w:rPr>
          <w:rFonts w:ascii="Times New Roman" w:eastAsia="Times New Roman" w:hAnsi="Times New Roman" w:cs="Times New Roman"/>
          <w:b/>
          <w:bCs/>
          <w:sz w:val="24"/>
          <w:szCs w:val="24"/>
          <w:lang w:val="en"/>
        </w:rPr>
        <w:t>,</w:t>
      </w:r>
      <w:r w:rsidRPr="00D560E8">
        <w:rPr>
          <w:rFonts w:ascii="Times New Roman" w:eastAsia="Times New Roman" w:hAnsi="Times New Roman" w:cs="Times New Roman"/>
          <w:b/>
          <w:bCs/>
          <w:sz w:val="24"/>
          <w:szCs w:val="24"/>
          <w:lang w:val="en"/>
        </w:rPr>
        <w:t xml:space="preserve"> October </w:t>
      </w:r>
      <w:r w:rsidRPr="00504D00">
        <w:rPr>
          <w:rFonts w:ascii="Times New Roman" w:eastAsia="Times New Roman" w:hAnsi="Times New Roman" w:cs="Times New Roman"/>
          <w:b/>
          <w:bCs/>
          <w:color w:val="000000"/>
          <w:sz w:val="24"/>
          <w:szCs w:val="24"/>
          <w:lang w:val="en"/>
        </w:rPr>
        <w:t xml:space="preserve">20, 2008 </w:t>
      </w:r>
    </w:p>
    <w:p w:rsidR="00D560E8" w:rsidRPr="00504D00" w:rsidRDefault="00D560E8" w:rsidP="00504D00">
      <w:pPr>
        <w:shd w:val="clear" w:color="auto" w:fill="FFFFFF"/>
        <w:spacing w:before="100" w:beforeAutospacing="1" w:after="100" w:afterAutospacing="1" w:line="240" w:lineRule="auto"/>
        <w:outlineLvl w:val="3"/>
        <w:rPr>
          <w:rFonts w:ascii="Times New Roman" w:eastAsia="Times New Roman" w:hAnsi="Times New Roman" w:cs="Times New Roman"/>
          <w:b/>
          <w:bCs/>
          <w:color w:val="000000"/>
          <w:sz w:val="20"/>
          <w:szCs w:val="20"/>
          <w:lang w:val="en"/>
        </w:rPr>
      </w:pPr>
      <w:r w:rsidRPr="00D560E8">
        <w:rPr>
          <w:rFonts w:ascii="Times New Roman" w:eastAsia="Times New Roman" w:hAnsi="Times New Roman" w:cs="Times New Roman"/>
          <w:bCs/>
          <w:color w:val="000000"/>
          <w:sz w:val="20"/>
          <w:szCs w:val="20"/>
          <w:lang w:val="en"/>
        </w:rPr>
        <w:t>Source:</w:t>
      </w:r>
      <w:r w:rsidRPr="00D560E8">
        <w:rPr>
          <w:rFonts w:ascii="Times New Roman" w:eastAsia="Times New Roman" w:hAnsi="Times New Roman" w:cs="Times New Roman"/>
          <w:b/>
          <w:bCs/>
          <w:color w:val="000000"/>
          <w:sz w:val="20"/>
          <w:szCs w:val="20"/>
          <w:lang w:val="en"/>
        </w:rPr>
        <w:t xml:space="preserve"> </w:t>
      </w:r>
      <w:r w:rsidRPr="00D560E8">
        <w:rPr>
          <w:rFonts w:ascii="Times New Roman" w:eastAsia="Times New Roman" w:hAnsi="Times New Roman" w:cs="Times New Roman"/>
          <w:b/>
          <w:bCs/>
          <w:i/>
          <w:color w:val="000000"/>
          <w:sz w:val="20"/>
          <w:szCs w:val="20"/>
          <w:lang w:val="en"/>
        </w:rPr>
        <w:t>http://www.newyorker.com/arts/critics/books/2008/10/20/081020crbo_books_menand?currentPage=all</w:t>
      </w:r>
    </w:p>
    <w:p w:rsidR="00504D00" w:rsidRPr="00504D00" w:rsidRDefault="00504D00" w:rsidP="00D560E8">
      <w:pPr>
        <w:shd w:val="clear" w:color="auto" w:fill="FFFFFF"/>
        <w:spacing w:after="0" w:line="240" w:lineRule="auto"/>
        <w:jc w:val="center"/>
        <w:rPr>
          <w:rFonts w:ascii="Times New Roman" w:eastAsia="Times New Roman" w:hAnsi="Times New Roman" w:cs="Times New Roman"/>
          <w:color w:val="000000"/>
          <w:sz w:val="24"/>
          <w:szCs w:val="24"/>
          <w:lang w:val="en"/>
        </w:rPr>
      </w:pPr>
      <w:r>
        <w:rPr>
          <w:rFonts w:ascii="Times New Roman" w:eastAsia="Times New Roman" w:hAnsi="Times New Roman" w:cs="Times New Roman"/>
          <w:noProof/>
          <w:color w:val="000000"/>
          <w:sz w:val="24"/>
          <w:szCs w:val="24"/>
        </w:rPr>
        <w:drawing>
          <wp:inline distT="0" distB="0" distL="0" distR="0">
            <wp:extent cx="2172274" cy="2197100"/>
            <wp:effectExtent l="0" t="0" r="0" b="0"/>
            <wp:docPr id="2" name="Picture 2" descr="It is estimated that a trillion text messages are sent and received every y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 is estimated that a trillion text messages are sent and received every yea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72274" cy="2197100"/>
                    </a:xfrm>
                    <a:prstGeom prst="rect">
                      <a:avLst/>
                    </a:prstGeom>
                    <a:noFill/>
                    <a:ln>
                      <a:noFill/>
                    </a:ln>
                  </pic:spPr>
                </pic:pic>
              </a:graphicData>
            </a:graphic>
          </wp:inline>
        </w:drawing>
      </w:r>
      <w:bookmarkStart w:id="0" w:name="_GoBack"/>
      <w:bookmarkEnd w:id="0"/>
    </w:p>
    <w:p w:rsidR="00504D00" w:rsidRPr="00504D00" w:rsidRDefault="00504D00" w:rsidP="00D560E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val="en"/>
        </w:rPr>
      </w:pPr>
      <w:r w:rsidRPr="00504D00">
        <w:rPr>
          <w:rFonts w:ascii="Times New Roman" w:eastAsia="Times New Roman" w:hAnsi="Times New Roman" w:cs="Times New Roman"/>
          <w:color w:val="000000"/>
          <w:sz w:val="24"/>
          <w:szCs w:val="24"/>
          <w:lang w:val="en"/>
        </w:rPr>
        <w:t>It is estimated that a trillion text messages are sent and received every year.</w:t>
      </w:r>
    </w:p>
    <w:p w:rsidR="00504D00" w:rsidRPr="00504D00" w:rsidRDefault="00504D00" w:rsidP="00504D00">
      <w:pPr>
        <w:shd w:val="clear" w:color="auto" w:fill="FFFFFF"/>
        <w:spacing w:before="100" w:beforeAutospacing="1" w:after="100" w:afterAutospacing="1" w:line="240" w:lineRule="auto"/>
        <w:rPr>
          <w:rFonts w:ascii="Times New Roman" w:eastAsia="Times New Roman" w:hAnsi="Times New Roman" w:cs="Times New Roman"/>
          <w:color w:val="000000"/>
          <w:sz w:val="26"/>
          <w:szCs w:val="26"/>
          <w:lang w:val="en"/>
        </w:rPr>
      </w:pPr>
      <w:r w:rsidRPr="00504D00">
        <w:rPr>
          <w:rFonts w:ascii="Times New Roman" w:eastAsia="Times New Roman" w:hAnsi="Times New Roman" w:cs="Times New Roman"/>
          <w:color w:val="000000"/>
          <w:sz w:val="26"/>
          <w:szCs w:val="26"/>
          <w:lang w:val="en"/>
        </w:rPr>
        <w:t>Is texting bringing us closer to the end of life as we currently tolerate it? Enough people have suggested that it is to have inspired David Crystal to produce “</w:t>
      </w:r>
      <w:proofErr w:type="spellStart"/>
      <w:r w:rsidRPr="00504D00">
        <w:rPr>
          <w:rFonts w:ascii="Times New Roman" w:eastAsia="Times New Roman" w:hAnsi="Times New Roman" w:cs="Times New Roman"/>
          <w:color w:val="000000"/>
          <w:sz w:val="26"/>
          <w:szCs w:val="26"/>
          <w:lang w:val="en"/>
        </w:rPr>
        <w:t>Txtng</w:t>
      </w:r>
      <w:proofErr w:type="spellEnd"/>
      <w:r w:rsidRPr="00504D00">
        <w:rPr>
          <w:rFonts w:ascii="Times New Roman" w:eastAsia="Times New Roman" w:hAnsi="Times New Roman" w:cs="Times New Roman"/>
          <w:color w:val="000000"/>
          <w:sz w:val="26"/>
          <w:szCs w:val="26"/>
          <w:lang w:val="en"/>
        </w:rPr>
        <w:t xml:space="preserve">: The Gr8 Db8” (Oxford; $19.95). “I don’t think I have ever come across a topic which has attracted more adult antagonism,” he says. (On the other hand, Crystal has written more than a hundred books, so he does not require extraordinary encouragement to share his views.) Crystal is a professional linguist, and professional linguists, almost universally, do not believe that any naturally occurring changes in the language can be bad. So his conclusions are predictable: texting is not corrupting the language; people who send text messages that use emoticons, </w:t>
      </w:r>
      <w:proofErr w:type="spellStart"/>
      <w:r w:rsidRPr="00504D00">
        <w:rPr>
          <w:rFonts w:ascii="Times New Roman" w:eastAsia="Times New Roman" w:hAnsi="Times New Roman" w:cs="Times New Roman"/>
          <w:color w:val="000000"/>
          <w:sz w:val="26"/>
          <w:szCs w:val="26"/>
          <w:lang w:val="en"/>
        </w:rPr>
        <w:t>initialisms</w:t>
      </w:r>
      <w:proofErr w:type="spellEnd"/>
      <w:r w:rsidRPr="00504D00">
        <w:rPr>
          <w:rFonts w:ascii="Times New Roman" w:eastAsia="Times New Roman" w:hAnsi="Times New Roman" w:cs="Times New Roman"/>
          <w:color w:val="000000"/>
          <w:sz w:val="26"/>
          <w:szCs w:val="26"/>
          <w:lang w:val="en"/>
        </w:rPr>
        <w:t xml:space="preserve"> (“g2g,” “</w:t>
      </w:r>
      <w:proofErr w:type="spellStart"/>
      <w:r w:rsidRPr="00504D00">
        <w:rPr>
          <w:rFonts w:ascii="Times New Roman" w:eastAsia="Times New Roman" w:hAnsi="Times New Roman" w:cs="Times New Roman"/>
          <w:color w:val="000000"/>
          <w:sz w:val="26"/>
          <w:szCs w:val="26"/>
          <w:lang w:val="en"/>
        </w:rPr>
        <w:t>lol</w:t>
      </w:r>
      <w:proofErr w:type="spellEnd"/>
      <w:r w:rsidRPr="00504D00">
        <w:rPr>
          <w:rFonts w:ascii="Times New Roman" w:eastAsia="Times New Roman" w:hAnsi="Times New Roman" w:cs="Times New Roman"/>
          <w:color w:val="000000"/>
          <w:sz w:val="26"/>
          <w:szCs w:val="26"/>
          <w:lang w:val="en"/>
        </w:rPr>
        <w:t xml:space="preserve">”), and other </w:t>
      </w:r>
      <w:proofErr w:type="spellStart"/>
      <w:r w:rsidRPr="00504D00">
        <w:rPr>
          <w:rFonts w:ascii="Times New Roman" w:eastAsia="Times New Roman" w:hAnsi="Times New Roman" w:cs="Times New Roman"/>
          <w:color w:val="000000"/>
          <w:sz w:val="26"/>
          <w:szCs w:val="26"/>
          <w:lang w:val="en"/>
        </w:rPr>
        <w:t>shorthands</w:t>
      </w:r>
      <w:proofErr w:type="spellEnd"/>
      <w:r w:rsidRPr="00504D00">
        <w:rPr>
          <w:rFonts w:ascii="Times New Roman" w:eastAsia="Times New Roman" w:hAnsi="Times New Roman" w:cs="Times New Roman"/>
          <w:color w:val="000000"/>
          <w:sz w:val="26"/>
          <w:szCs w:val="26"/>
          <w:lang w:val="en"/>
        </w:rPr>
        <w:t xml:space="preserve"> generally know how to spell perfectly well; and the history of language is filled with analogous examples of nonstandard usage. It is good to know that the estimated three billion human beings who own cell phones, and who use them to send more than a trillion text messages every year, are having no effect on anything that we should care about. A trillion text messages, Crystal says, “appear as no more than a few ripples on the surface of the sea of language.”</w:t>
      </w:r>
    </w:p>
    <w:p w:rsidR="00504D00" w:rsidRDefault="00504D00" w:rsidP="00504D00">
      <w:pPr>
        <w:shd w:val="clear" w:color="auto" w:fill="FFFFFF"/>
        <w:spacing w:before="100" w:beforeAutospacing="1" w:after="100" w:afterAutospacing="1" w:line="240" w:lineRule="auto"/>
        <w:rPr>
          <w:rFonts w:ascii="Times New Roman" w:eastAsia="Times New Roman" w:hAnsi="Times New Roman" w:cs="Times New Roman"/>
          <w:color w:val="000000"/>
          <w:sz w:val="26"/>
          <w:szCs w:val="26"/>
          <w:lang w:val="en"/>
        </w:rPr>
      </w:pPr>
      <w:r w:rsidRPr="00504D00">
        <w:rPr>
          <w:rFonts w:ascii="Times New Roman" w:eastAsia="Times New Roman" w:hAnsi="Times New Roman" w:cs="Times New Roman"/>
          <w:color w:val="000000"/>
          <w:sz w:val="26"/>
          <w:szCs w:val="26"/>
          <w:lang w:val="en"/>
        </w:rPr>
        <w:t xml:space="preserve">The texting function of the cell phone ought to have been the special province of the kind of people who figure out how to use the television remote to turn on the toaster: it’s a huge amount of trouble relative to the results. In some respects, texting is a giant leap backward in the science of communication. It’s more efficient than semaphore, maybe, but how much more efficient is it than Morse code? With Morse code, to make an “s” you needed only three key presses. Sending a text message with a numeric keypad feels primitive and improvisational—like the way prisoners speak to each other by tapping on </w:t>
      </w:r>
      <w:r w:rsidRPr="00504D00">
        <w:rPr>
          <w:rFonts w:ascii="Times New Roman" w:eastAsia="Times New Roman" w:hAnsi="Times New Roman" w:cs="Times New Roman"/>
          <w:color w:val="000000"/>
          <w:sz w:val="26"/>
          <w:szCs w:val="26"/>
          <w:lang w:val="en"/>
        </w:rPr>
        <w:lastRenderedPageBreak/>
        <w:t xml:space="preserve">the walls of their cells in “Darkness at Noon,” or the way the guy in “The Diving Bell and the Butterfly” writes a book. And, as Crystal points out, although cell phones keep getting smaller, thumbs do not. Usually, if you can text a person you can much more quickly and efficiently call that person. But people sometimes </w:t>
      </w:r>
      <w:proofErr w:type="gramStart"/>
      <w:r w:rsidRPr="00504D00">
        <w:rPr>
          <w:rFonts w:ascii="Times New Roman" w:eastAsia="Times New Roman" w:hAnsi="Times New Roman" w:cs="Times New Roman"/>
          <w:color w:val="000000"/>
          <w:sz w:val="26"/>
          <w:szCs w:val="26"/>
          <w:lang w:val="en"/>
        </w:rPr>
        <w:t>text when they are close</w:t>
      </w:r>
      <w:proofErr w:type="gramEnd"/>
      <w:r w:rsidRPr="00504D00">
        <w:rPr>
          <w:rFonts w:ascii="Times New Roman" w:eastAsia="Times New Roman" w:hAnsi="Times New Roman" w:cs="Times New Roman"/>
          <w:color w:val="000000"/>
          <w:sz w:val="26"/>
          <w:szCs w:val="26"/>
          <w:lang w:val="en"/>
        </w:rPr>
        <w:t xml:space="preserve"> enough to talk face to face. People </w:t>
      </w:r>
      <w:r w:rsidRPr="00504D00">
        <w:rPr>
          <w:rFonts w:ascii="Times New Roman" w:eastAsia="Times New Roman" w:hAnsi="Times New Roman" w:cs="Times New Roman"/>
          <w:i/>
          <w:iCs/>
          <w:color w:val="000000"/>
          <w:sz w:val="26"/>
          <w:szCs w:val="26"/>
          <w:lang w:val="en"/>
        </w:rPr>
        <w:t xml:space="preserve">like </w:t>
      </w:r>
      <w:r w:rsidRPr="00504D00">
        <w:rPr>
          <w:rFonts w:ascii="Times New Roman" w:eastAsia="Times New Roman" w:hAnsi="Times New Roman" w:cs="Times New Roman"/>
          <w:color w:val="000000"/>
          <w:sz w:val="26"/>
          <w:szCs w:val="26"/>
          <w:lang w:val="en"/>
        </w:rPr>
        <w:t>to text. Why is that?</w:t>
      </w:r>
    </w:p>
    <w:p w:rsidR="00D560E8" w:rsidRPr="00504D00" w:rsidRDefault="00D560E8" w:rsidP="00D560E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6"/>
          <w:szCs w:val="26"/>
          <w:lang w:val="en"/>
        </w:rPr>
      </w:pPr>
      <w:r>
        <w:rPr>
          <w:noProof/>
          <w:color w:val="0000FF"/>
        </w:rPr>
        <w:drawing>
          <wp:inline distT="0" distB="0" distL="0" distR="0" wp14:anchorId="403D8C43" wp14:editId="65B534A0">
            <wp:extent cx="2222500" cy="2222500"/>
            <wp:effectExtent l="0" t="0" r="6350" b="6350"/>
            <wp:docPr id="3" name="Picture 3" descr="http://randomcartoon.s3.amazonaws.com/126525.JPG">
              <a:hlinkClick xmlns:a="http://schemas.openxmlformats.org/drawingml/2006/main"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andomcartoon.s3.amazonaws.com/126525.JPG">
                      <a:hlinkClick r:id="rId8" tgtFrame="_blank"/>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22500" cy="2222500"/>
                    </a:xfrm>
                    <a:prstGeom prst="rect">
                      <a:avLst/>
                    </a:prstGeom>
                    <a:noFill/>
                    <a:ln>
                      <a:noFill/>
                    </a:ln>
                  </pic:spPr>
                </pic:pic>
              </a:graphicData>
            </a:graphic>
          </wp:inline>
        </w:drawing>
      </w:r>
    </w:p>
    <w:p w:rsidR="00504D00" w:rsidRPr="00504D00" w:rsidRDefault="00504D00" w:rsidP="00504D00">
      <w:pPr>
        <w:shd w:val="clear" w:color="auto" w:fill="FFFFFF"/>
        <w:spacing w:before="100" w:beforeAutospacing="1" w:after="100" w:afterAutospacing="1" w:line="240" w:lineRule="auto"/>
        <w:rPr>
          <w:rFonts w:ascii="Times New Roman" w:eastAsia="Times New Roman" w:hAnsi="Times New Roman" w:cs="Times New Roman"/>
          <w:color w:val="000000"/>
          <w:sz w:val="26"/>
          <w:szCs w:val="26"/>
          <w:lang w:val="en"/>
        </w:rPr>
      </w:pPr>
      <w:r w:rsidRPr="00504D00">
        <w:rPr>
          <w:rFonts w:ascii="Times New Roman" w:eastAsia="Times New Roman" w:hAnsi="Times New Roman" w:cs="Times New Roman"/>
          <w:color w:val="000000"/>
          <w:sz w:val="26"/>
          <w:szCs w:val="26"/>
          <w:lang w:val="en"/>
        </w:rPr>
        <w:t xml:space="preserve">Crystal’s answer is that texting is, partly, a game. It’s like writing a sonnet (well, sort of): the requirement is to adapt the message to immutable formal constraints. A sonnet can’t have more than fourteen lines, and a mobile-phone message can’t have more than a hundred and forty bytes, which is usually enough for a hundred and sixty characters. This is a challenge to ingenuity, not an invitation to anarchy. </w:t>
      </w:r>
    </w:p>
    <w:p w:rsidR="00504D00" w:rsidRPr="00504D00" w:rsidRDefault="00504D00" w:rsidP="00D560E8">
      <w:pPr>
        <w:shd w:val="clear" w:color="auto" w:fill="FFFFFF"/>
        <w:spacing w:before="100" w:beforeAutospacing="1" w:after="100" w:afterAutospacing="1" w:line="240" w:lineRule="auto"/>
        <w:rPr>
          <w:rFonts w:ascii="Times New Roman" w:eastAsia="Times New Roman" w:hAnsi="Times New Roman" w:cs="Times New Roman"/>
          <w:color w:val="000000"/>
          <w:sz w:val="26"/>
          <w:szCs w:val="26"/>
          <w:lang w:val="en"/>
        </w:rPr>
      </w:pPr>
      <w:r w:rsidRPr="00504D00">
        <w:rPr>
          <w:rFonts w:ascii="Times New Roman" w:eastAsia="Times New Roman" w:hAnsi="Times New Roman" w:cs="Times New Roman"/>
          <w:color w:val="000000"/>
          <w:sz w:val="26"/>
          <w:szCs w:val="26"/>
          <w:lang w:val="en"/>
        </w:rPr>
        <w:t xml:space="preserve">Most of the shortcuts used in texting are either self-evident (@ for “at” and “b” for “be”) or new </w:t>
      </w:r>
      <w:proofErr w:type="spellStart"/>
      <w:r w:rsidRPr="00504D00">
        <w:rPr>
          <w:rFonts w:ascii="Times New Roman" w:eastAsia="Times New Roman" w:hAnsi="Times New Roman" w:cs="Times New Roman"/>
          <w:color w:val="000000"/>
          <w:sz w:val="26"/>
          <w:szCs w:val="26"/>
          <w:lang w:val="en"/>
        </w:rPr>
        <w:t>initialisms</w:t>
      </w:r>
      <w:proofErr w:type="spellEnd"/>
      <w:r w:rsidRPr="00504D00">
        <w:rPr>
          <w:rFonts w:ascii="Times New Roman" w:eastAsia="Times New Roman" w:hAnsi="Times New Roman" w:cs="Times New Roman"/>
          <w:color w:val="000000"/>
          <w:sz w:val="26"/>
          <w:szCs w:val="26"/>
          <w:lang w:val="en"/>
        </w:rPr>
        <w:t xml:space="preserve"> on the model of the old “A.S.A.P.,” “R.S.V.P.,” and “B.Y.O.B.”: “</w:t>
      </w:r>
      <w:proofErr w:type="spellStart"/>
      <w:r w:rsidRPr="00504D00">
        <w:rPr>
          <w:rFonts w:ascii="Times New Roman" w:eastAsia="Times New Roman" w:hAnsi="Times New Roman" w:cs="Times New Roman"/>
          <w:color w:val="000000"/>
          <w:sz w:val="26"/>
          <w:szCs w:val="26"/>
          <w:lang w:val="en"/>
        </w:rPr>
        <w:t>imho</w:t>
      </w:r>
      <w:proofErr w:type="spellEnd"/>
      <w:r w:rsidRPr="00504D00">
        <w:rPr>
          <w:rFonts w:ascii="Times New Roman" w:eastAsia="Times New Roman" w:hAnsi="Times New Roman" w:cs="Times New Roman"/>
          <w:color w:val="000000"/>
          <w:sz w:val="26"/>
          <w:szCs w:val="26"/>
          <w:lang w:val="en"/>
        </w:rPr>
        <w:t xml:space="preserve">” for “in my humble opinion,” and so on. More imaginatively, there are the elaborated emoticons, such as </w:t>
      </w:r>
      <w:proofErr w:type="gramStart"/>
      <w:r w:rsidRPr="00504D00">
        <w:rPr>
          <w:rFonts w:ascii="Times New Roman" w:eastAsia="Times New Roman" w:hAnsi="Times New Roman" w:cs="Times New Roman"/>
          <w:color w:val="000000"/>
          <w:sz w:val="26"/>
          <w:szCs w:val="26"/>
          <w:lang w:val="en"/>
        </w:rPr>
        <w:t>7:</w:t>
      </w:r>
      <w:proofErr w:type="gramEnd"/>
      <w:r w:rsidRPr="00504D00">
        <w:rPr>
          <w:rFonts w:ascii="Times New Roman" w:eastAsia="Times New Roman" w:hAnsi="Times New Roman" w:cs="Times New Roman"/>
          <w:color w:val="000000"/>
          <w:sz w:val="26"/>
          <w:szCs w:val="26"/>
          <w:lang w:val="en"/>
        </w:rPr>
        <w:t xml:space="preserve">-) for baseball cap, and pictograms, such as @(------ for a rose and ~(_8^(|) for Homer Simpson. These are for thumb-happy aficionados, though, not the ordinary </w:t>
      </w:r>
      <w:proofErr w:type="spellStart"/>
      <w:r w:rsidRPr="00504D00">
        <w:rPr>
          <w:rFonts w:ascii="Times New Roman" w:eastAsia="Times New Roman" w:hAnsi="Times New Roman" w:cs="Times New Roman"/>
          <w:color w:val="000000"/>
          <w:sz w:val="26"/>
          <w:szCs w:val="26"/>
          <w:lang w:val="en"/>
        </w:rPr>
        <w:t>texter</w:t>
      </w:r>
      <w:proofErr w:type="spellEnd"/>
      <w:r w:rsidRPr="00504D00">
        <w:rPr>
          <w:rFonts w:ascii="Times New Roman" w:eastAsia="Times New Roman" w:hAnsi="Times New Roman" w:cs="Times New Roman"/>
          <w:color w:val="000000"/>
          <w:sz w:val="26"/>
          <w:szCs w:val="26"/>
          <w:lang w:val="en"/>
        </w:rPr>
        <w:t xml:space="preserve"> notifying her partner that the flight is late. There is a dialect that is used mainly by kids: “</w:t>
      </w:r>
      <w:proofErr w:type="spellStart"/>
      <w:r w:rsidRPr="00504D00">
        <w:rPr>
          <w:rFonts w:ascii="Times New Roman" w:eastAsia="Times New Roman" w:hAnsi="Times New Roman" w:cs="Times New Roman"/>
          <w:color w:val="000000"/>
          <w:sz w:val="26"/>
          <w:szCs w:val="26"/>
          <w:lang w:val="en"/>
        </w:rPr>
        <w:t>prw</w:t>
      </w:r>
      <w:proofErr w:type="spellEnd"/>
      <w:r w:rsidRPr="00504D00">
        <w:rPr>
          <w:rFonts w:ascii="Times New Roman" w:eastAsia="Times New Roman" w:hAnsi="Times New Roman" w:cs="Times New Roman"/>
          <w:color w:val="000000"/>
          <w:sz w:val="26"/>
          <w:szCs w:val="26"/>
          <w:lang w:val="en"/>
        </w:rPr>
        <w:t>” for “parents are watching”; “F?” for “Are we friends again?” But Crystal thinks that texting is not the equivalent of a new language. “People were playing with language in this way long before mobile phones were invented,” he points out. “Texting may be using a new technology, but its linguistic processes are centuries old.” Acronyms, contractions, abbreviations, and shortened words (“phone” for “telephone,” and so forth) are just part of the language. Even back in the days when the dinosaurs roamed the earth and men wrote with typewriters, the language of the office memo was studded with abbreviations: “re</w:t>
      </w:r>
      <w:proofErr w:type="gramStart"/>
      <w:r w:rsidRPr="00504D00">
        <w:rPr>
          <w:rFonts w:ascii="Times New Roman" w:eastAsia="Times New Roman" w:hAnsi="Times New Roman" w:cs="Times New Roman"/>
          <w:color w:val="000000"/>
          <w:sz w:val="26"/>
          <w:szCs w:val="26"/>
          <w:lang w:val="en"/>
        </w:rPr>
        <w:t>:,</w:t>
      </w:r>
      <w:proofErr w:type="gramEnd"/>
      <w:r w:rsidRPr="00504D00">
        <w:rPr>
          <w:rFonts w:ascii="Times New Roman" w:eastAsia="Times New Roman" w:hAnsi="Times New Roman" w:cs="Times New Roman"/>
          <w:color w:val="000000"/>
          <w:sz w:val="26"/>
          <w:szCs w:val="26"/>
          <w:lang w:val="en"/>
        </w:rPr>
        <w:t>” “cc.,” “F.Y.I.” “Luv” for “love” dates from 1898; “</w:t>
      </w:r>
      <w:proofErr w:type="spellStart"/>
      <w:r w:rsidRPr="00504D00">
        <w:rPr>
          <w:rFonts w:ascii="Times New Roman" w:eastAsia="Times New Roman" w:hAnsi="Times New Roman" w:cs="Times New Roman"/>
          <w:color w:val="000000"/>
          <w:sz w:val="26"/>
          <w:szCs w:val="26"/>
          <w:lang w:val="en"/>
        </w:rPr>
        <w:t>thanx</w:t>
      </w:r>
      <w:proofErr w:type="spellEnd"/>
      <w:r w:rsidRPr="00504D00">
        <w:rPr>
          <w:rFonts w:ascii="Times New Roman" w:eastAsia="Times New Roman" w:hAnsi="Times New Roman" w:cs="Times New Roman"/>
          <w:color w:val="000000"/>
          <w:sz w:val="26"/>
          <w:szCs w:val="26"/>
          <w:lang w:val="en"/>
        </w:rPr>
        <w:t>” was first used in 1936. “</w:t>
      </w:r>
      <w:proofErr w:type="spellStart"/>
      <w:r w:rsidRPr="00504D00">
        <w:rPr>
          <w:rFonts w:ascii="Times New Roman" w:eastAsia="Times New Roman" w:hAnsi="Times New Roman" w:cs="Times New Roman"/>
          <w:color w:val="000000"/>
          <w:sz w:val="26"/>
          <w:szCs w:val="26"/>
          <w:lang w:val="en"/>
        </w:rPr>
        <w:t>Wassup</w:t>
      </w:r>
      <w:proofErr w:type="spellEnd"/>
      <w:r w:rsidRPr="00504D00">
        <w:rPr>
          <w:rFonts w:ascii="Times New Roman" w:eastAsia="Times New Roman" w:hAnsi="Times New Roman" w:cs="Times New Roman"/>
          <w:color w:val="000000"/>
          <w:sz w:val="26"/>
          <w:szCs w:val="26"/>
          <w:lang w:val="en"/>
        </w:rPr>
        <w:t xml:space="preserve">,” Crystal notes, originally appeared in a Budweiser commercial. </w:t>
      </w:r>
      <w:proofErr w:type="gramStart"/>
      <w:r w:rsidRPr="00504D00">
        <w:rPr>
          <w:rFonts w:ascii="Times New Roman" w:eastAsia="Times New Roman" w:hAnsi="Times New Roman" w:cs="Times New Roman"/>
          <w:color w:val="000000"/>
          <w:sz w:val="26"/>
          <w:szCs w:val="26"/>
          <w:lang w:val="en"/>
        </w:rPr>
        <w:t>@(</w:t>
      </w:r>
      <w:proofErr w:type="gramEnd"/>
      <w:r w:rsidRPr="00504D00">
        <w:rPr>
          <w:rFonts w:ascii="Times New Roman" w:eastAsia="Times New Roman" w:hAnsi="Times New Roman" w:cs="Times New Roman"/>
          <w:color w:val="000000"/>
          <w:sz w:val="26"/>
          <w:szCs w:val="26"/>
          <w:lang w:val="en"/>
        </w:rPr>
        <w:t>------ is something that E. E. Cummings might have come up with.</w:t>
      </w:r>
    </w:p>
    <w:p w:rsidR="00504D00" w:rsidRPr="00504D00" w:rsidRDefault="00504D00" w:rsidP="00504D00">
      <w:pPr>
        <w:shd w:val="clear" w:color="auto" w:fill="FFFFFF"/>
        <w:spacing w:before="100" w:beforeAutospacing="1" w:after="100" w:afterAutospacing="1" w:line="240" w:lineRule="auto"/>
        <w:rPr>
          <w:rFonts w:ascii="Times New Roman" w:eastAsia="Times New Roman" w:hAnsi="Times New Roman" w:cs="Times New Roman"/>
          <w:color w:val="000000"/>
          <w:sz w:val="26"/>
          <w:szCs w:val="26"/>
          <w:lang w:val="en"/>
        </w:rPr>
      </w:pPr>
      <w:r w:rsidRPr="00504D00">
        <w:rPr>
          <w:rFonts w:ascii="Times New Roman" w:eastAsia="Times New Roman" w:hAnsi="Times New Roman" w:cs="Times New Roman"/>
          <w:color w:val="000000"/>
          <w:sz w:val="26"/>
          <w:szCs w:val="26"/>
          <w:lang w:val="en"/>
        </w:rPr>
        <w:lastRenderedPageBreak/>
        <w:t>Still, despite what they say, size matters. A trillion of anything has to make some change in cultural weather patterns. Texting is international. It may have come late to the United States because personal computers became a routine part of life much earlier here than in other countries, and so people could e-mail and Instant Message (which shares a lot of texting lingo). Crystal provides lists of text abbreviations in eleven languages besides English. And it is clear from the lists that different cultures have had to solve the problem of squeezing commonly delivered messages onto the cell-phone screen according to their own particular national needs. In the Czech Republic, for example, “</w:t>
      </w:r>
      <w:proofErr w:type="spellStart"/>
      <w:r w:rsidRPr="00504D00">
        <w:rPr>
          <w:rFonts w:ascii="Times New Roman" w:eastAsia="Times New Roman" w:hAnsi="Times New Roman" w:cs="Times New Roman"/>
          <w:color w:val="000000"/>
          <w:sz w:val="26"/>
          <w:szCs w:val="26"/>
          <w:lang w:val="en"/>
        </w:rPr>
        <w:t>hosipa</w:t>
      </w:r>
      <w:proofErr w:type="spellEnd"/>
      <w:r w:rsidRPr="00504D00">
        <w:rPr>
          <w:rFonts w:ascii="Times New Roman" w:eastAsia="Times New Roman" w:hAnsi="Times New Roman" w:cs="Times New Roman"/>
          <w:color w:val="000000"/>
          <w:sz w:val="26"/>
          <w:szCs w:val="26"/>
          <w:lang w:val="en"/>
        </w:rPr>
        <w:t>” is used for “</w:t>
      </w:r>
      <w:proofErr w:type="spellStart"/>
      <w:r w:rsidRPr="00504D00">
        <w:rPr>
          <w:rFonts w:ascii="Times New Roman" w:eastAsia="Times New Roman" w:hAnsi="Times New Roman" w:cs="Times New Roman"/>
          <w:i/>
          <w:iCs/>
          <w:color w:val="000000"/>
          <w:sz w:val="26"/>
          <w:szCs w:val="26"/>
          <w:lang w:val="en"/>
        </w:rPr>
        <w:t>Hovno</w:t>
      </w:r>
      <w:proofErr w:type="spellEnd"/>
      <w:r w:rsidRPr="00504D00">
        <w:rPr>
          <w:rFonts w:ascii="Times New Roman" w:eastAsia="Times New Roman" w:hAnsi="Times New Roman" w:cs="Times New Roman"/>
          <w:i/>
          <w:iCs/>
          <w:color w:val="000000"/>
          <w:sz w:val="26"/>
          <w:szCs w:val="26"/>
          <w:lang w:val="en"/>
        </w:rPr>
        <w:t xml:space="preserve"> </w:t>
      </w:r>
      <w:proofErr w:type="spellStart"/>
      <w:r w:rsidRPr="00504D00">
        <w:rPr>
          <w:rFonts w:ascii="Times New Roman" w:eastAsia="Times New Roman" w:hAnsi="Times New Roman" w:cs="Times New Roman"/>
          <w:i/>
          <w:iCs/>
          <w:color w:val="000000"/>
          <w:sz w:val="26"/>
          <w:szCs w:val="26"/>
          <w:lang w:val="en"/>
        </w:rPr>
        <w:t>si</w:t>
      </w:r>
      <w:proofErr w:type="spellEnd"/>
      <w:r w:rsidRPr="00504D00">
        <w:rPr>
          <w:rFonts w:ascii="Times New Roman" w:eastAsia="Times New Roman" w:hAnsi="Times New Roman" w:cs="Times New Roman"/>
          <w:i/>
          <w:iCs/>
          <w:color w:val="000000"/>
          <w:sz w:val="26"/>
          <w:szCs w:val="26"/>
          <w:lang w:val="en"/>
        </w:rPr>
        <w:t xml:space="preserve"> </w:t>
      </w:r>
      <w:proofErr w:type="spellStart"/>
      <w:r w:rsidRPr="00504D00">
        <w:rPr>
          <w:rFonts w:ascii="Times New Roman" w:eastAsia="Times New Roman" w:hAnsi="Times New Roman" w:cs="Times New Roman"/>
          <w:i/>
          <w:iCs/>
          <w:color w:val="000000"/>
          <w:sz w:val="26"/>
          <w:szCs w:val="26"/>
          <w:lang w:val="en"/>
        </w:rPr>
        <w:t>pamatuju</w:t>
      </w:r>
      <w:proofErr w:type="spellEnd"/>
      <w:r w:rsidRPr="00504D00">
        <w:rPr>
          <w:rFonts w:ascii="Times New Roman" w:eastAsia="Times New Roman" w:hAnsi="Times New Roman" w:cs="Times New Roman"/>
          <w:color w:val="000000"/>
          <w:sz w:val="26"/>
          <w:szCs w:val="26"/>
          <w:lang w:val="en"/>
        </w:rPr>
        <w:t xml:space="preserve">”: “I can’t remember anything.” One can imagine a wide range of contexts in which Czech </w:t>
      </w:r>
      <w:proofErr w:type="spellStart"/>
      <w:r w:rsidRPr="00504D00">
        <w:rPr>
          <w:rFonts w:ascii="Times New Roman" w:eastAsia="Times New Roman" w:hAnsi="Times New Roman" w:cs="Times New Roman"/>
          <w:color w:val="000000"/>
          <w:sz w:val="26"/>
          <w:szCs w:val="26"/>
          <w:lang w:val="en"/>
        </w:rPr>
        <w:t>texters</w:t>
      </w:r>
      <w:proofErr w:type="spellEnd"/>
      <w:r w:rsidRPr="00504D00">
        <w:rPr>
          <w:rFonts w:ascii="Times New Roman" w:eastAsia="Times New Roman" w:hAnsi="Times New Roman" w:cs="Times New Roman"/>
          <w:color w:val="000000"/>
          <w:sz w:val="26"/>
          <w:szCs w:val="26"/>
          <w:lang w:val="en"/>
        </w:rPr>
        <w:t xml:space="preserve"> might have recourse to that sentiment. French </w:t>
      </w:r>
      <w:proofErr w:type="spellStart"/>
      <w:r w:rsidRPr="00504D00">
        <w:rPr>
          <w:rFonts w:ascii="Times New Roman" w:eastAsia="Times New Roman" w:hAnsi="Times New Roman" w:cs="Times New Roman"/>
          <w:color w:val="000000"/>
          <w:sz w:val="26"/>
          <w:szCs w:val="26"/>
          <w:lang w:val="en"/>
        </w:rPr>
        <w:t>texters</w:t>
      </w:r>
      <w:proofErr w:type="spellEnd"/>
      <w:r w:rsidRPr="00504D00">
        <w:rPr>
          <w:rFonts w:ascii="Times New Roman" w:eastAsia="Times New Roman" w:hAnsi="Times New Roman" w:cs="Times New Roman"/>
          <w:color w:val="000000"/>
          <w:sz w:val="26"/>
          <w:szCs w:val="26"/>
          <w:lang w:val="en"/>
        </w:rPr>
        <w:t xml:space="preserve"> have devised “ght2v1,” which means “</w:t>
      </w:r>
      <w:proofErr w:type="spellStart"/>
      <w:r w:rsidRPr="00504D00">
        <w:rPr>
          <w:rFonts w:ascii="Times New Roman" w:eastAsia="Times New Roman" w:hAnsi="Times New Roman" w:cs="Times New Roman"/>
          <w:i/>
          <w:iCs/>
          <w:color w:val="000000"/>
          <w:sz w:val="26"/>
          <w:szCs w:val="26"/>
          <w:lang w:val="en"/>
        </w:rPr>
        <w:t>J’ai</w:t>
      </w:r>
      <w:proofErr w:type="spellEnd"/>
      <w:r w:rsidRPr="00504D00">
        <w:rPr>
          <w:rFonts w:ascii="Times New Roman" w:eastAsia="Times New Roman" w:hAnsi="Times New Roman" w:cs="Times New Roman"/>
          <w:i/>
          <w:iCs/>
          <w:color w:val="000000"/>
          <w:sz w:val="26"/>
          <w:szCs w:val="26"/>
          <w:lang w:val="en"/>
        </w:rPr>
        <w:t xml:space="preserve"> </w:t>
      </w:r>
      <w:proofErr w:type="spellStart"/>
      <w:r w:rsidRPr="00504D00">
        <w:rPr>
          <w:rFonts w:ascii="Times New Roman" w:eastAsia="Times New Roman" w:hAnsi="Times New Roman" w:cs="Times New Roman"/>
          <w:i/>
          <w:iCs/>
          <w:color w:val="000000"/>
          <w:sz w:val="26"/>
          <w:szCs w:val="26"/>
          <w:lang w:val="en"/>
        </w:rPr>
        <w:t>acheté</w:t>
      </w:r>
      <w:proofErr w:type="spellEnd"/>
      <w:r w:rsidRPr="00504D00">
        <w:rPr>
          <w:rFonts w:ascii="Times New Roman" w:eastAsia="Times New Roman" w:hAnsi="Times New Roman" w:cs="Times New Roman"/>
          <w:i/>
          <w:iCs/>
          <w:color w:val="000000"/>
          <w:sz w:val="26"/>
          <w:szCs w:val="26"/>
          <w:lang w:val="en"/>
        </w:rPr>
        <w:t xml:space="preserve"> du </w:t>
      </w:r>
      <w:proofErr w:type="gramStart"/>
      <w:r w:rsidRPr="00504D00">
        <w:rPr>
          <w:rFonts w:ascii="Times New Roman" w:eastAsia="Times New Roman" w:hAnsi="Times New Roman" w:cs="Times New Roman"/>
          <w:i/>
          <w:iCs/>
          <w:color w:val="000000"/>
          <w:sz w:val="26"/>
          <w:szCs w:val="26"/>
          <w:lang w:val="en"/>
        </w:rPr>
        <w:t>vin</w:t>
      </w:r>
      <w:proofErr w:type="gramEnd"/>
      <w:r w:rsidRPr="00504D00">
        <w:rPr>
          <w:rFonts w:ascii="Times New Roman" w:eastAsia="Times New Roman" w:hAnsi="Times New Roman" w:cs="Times New Roman"/>
          <w:color w:val="000000"/>
          <w:sz w:val="26"/>
          <w:szCs w:val="26"/>
          <w:lang w:val="en"/>
        </w:rPr>
        <w:t>.” In Germany, “</w:t>
      </w:r>
      <w:proofErr w:type="spellStart"/>
      <w:r w:rsidRPr="00504D00">
        <w:rPr>
          <w:rFonts w:ascii="Times New Roman" w:eastAsia="Times New Roman" w:hAnsi="Times New Roman" w:cs="Times New Roman"/>
          <w:color w:val="000000"/>
          <w:sz w:val="26"/>
          <w:szCs w:val="26"/>
          <w:lang w:val="en"/>
        </w:rPr>
        <w:t>nok</w:t>
      </w:r>
      <w:proofErr w:type="spellEnd"/>
      <w:r w:rsidRPr="00504D00">
        <w:rPr>
          <w:rFonts w:ascii="Times New Roman" w:eastAsia="Times New Roman" w:hAnsi="Times New Roman" w:cs="Times New Roman"/>
          <w:color w:val="000000"/>
          <w:sz w:val="26"/>
          <w:szCs w:val="26"/>
          <w:lang w:val="en"/>
        </w:rPr>
        <w:t>” is an efficient solution to the problem of how to explain “</w:t>
      </w:r>
      <w:proofErr w:type="spellStart"/>
      <w:r w:rsidRPr="00504D00">
        <w:rPr>
          <w:rFonts w:ascii="Times New Roman" w:eastAsia="Times New Roman" w:hAnsi="Times New Roman" w:cs="Times New Roman"/>
          <w:i/>
          <w:iCs/>
          <w:color w:val="000000"/>
          <w:sz w:val="26"/>
          <w:szCs w:val="26"/>
          <w:lang w:val="en"/>
        </w:rPr>
        <w:t>Nicht</w:t>
      </w:r>
      <w:proofErr w:type="spellEnd"/>
      <w:r w:rsidRPr="00504D00">
        <w:rPr>
          <w:rFonts w:ascii="Times New Roman" w:eastAsia="Times New Roman" w:hAnsi="Times New Roman" w:cs="Times New Roman"/>
          <w:i/>
          <w:iCs/>
          <w:color w:val="000000"/>
          <w:sz w:val="26"/>
          <w:szCs w:val="26"/>
          <w:lang w:val="en"/>
        </w:rPr>
        <w:t xml:space="preserve"> </w:t>
      </w:r>
      <w:proofErr w:type="spellStart"/>
      <w:r w:rsidRPr="00504D00">
        <w:rPr>
          <w:rFonts w:ascii="Times New Roman" w:eastAsia="Times New Roman" w:hAnsi="Times New Roman" w:cs="Times New Roman"/>
          <w:i/>
          <w:iCs/>
          <w:color w:val="000000"/>
          <w:sz w:val="26"/>
          <w:szCs w:val="26"/>
          <w:lang w:val="en"/>
        </w:rPr>
        <w:t>ohne</w:t>
      </w:r>
      <w:proofErr w:type="spellEnd"/>
      <w:r w:rsidRPr="00504D00">
        <w:rPr>
          <w:rFonts w:ascii="Times New Roman" w:eastAsia="Times New Roman" w:hAnsi="Times New Roman" w:cs="Times New Roman"/>
          <w:i/>
          <w:iCs/>
          <w:color w:val="000000"/>
          <w:sz w:val="26"/>
          <w:szCs w:val="26"/>
          <w:lang w:val="en"/>
        </w:rPr>
        <w:t xml:space="preserve"> </w:t>
      </w:r>
      <w:proofErr w:type="spellStart"/>
      <w:r w:rsidRPr="00504D00">
        <w:rPr>
          <w:rFonts w:ascii="Times New Roman" w:eastAsia="Times New Roman" w:hAnsi="Times New Roman" w:cs="Times New Roman"/>
          <w:i/>
          <w:iCs/>
          <w:color w:val="000000"/>
          <w:sz w:val="26"/>
          <w:szCs w:val="26"/>
          <w:lang w:val="en"/>
        </w:rPr>
        <w:t>Kondom</w:t>
      </w:r>
      <w:proofErr w:type="spellEnd"/>
      <w:r w:rsidRPr="00504D00">
        <w:rPr>
          <w:rFonts w:ascii="Times New Roman" w:eastAsia="Times New Roman" w:hAnsi="Times New Roman" w:cs="Times New Roman"/>
          <w:color w:val="000000"/>
          <w:sz w:val="26"/>
          <w:szCs w:val="26"/>
          <w:lang w:val="en"/>
        </w:rPr>
        <w:t>”—“not without condom.” If you receive a text reading “</w:t>
      </w:r>
      <w:proofErr w:type="spellStart"/>
      <w:r w:rsidRPr="00504D00">
        <w:rPr>
          <w:rFonts w:ascii="Times New Roman" w:eastAsia="Times New Roman" w:hAnsi="Times New Roman" w:cs="Times New Roman"/>
          <w:color w:val="000000"/>
          <w:sz w:val="26"/>
          <w:szCs w:val="26"/>
          <w:lang w:val="en"/>
        </w:rPr>
        <w:t>aun</w:t>
      </w:r>
      <w:proofErr w:type="spellEnd"/>
      <w:r w:rsidRPr="00504D00">
        <w:rPr>
          <w:rFonts w:ascii="Times New Roman" w:eastAsia="Times New Roman" w:hAnsi="Times New Roman" w:cs="Times New Roman"/>
          <w:color w:val="000000"/>
          <w:sz w:val="26"/>
          <w:szCs w:val="26"/>
          <w:lang w:val="en"/>
        </w:rPr>
        <w:t>” from the fine Finnish lady you met in the airport lounge, she is telling you “</w:t>
      </w:r>
      <w:proofErr w:type="spellStart"/>
      <w:r w:rsidRPr="00504D00">
        <w:rPr>
          <w:rFonts w:ascii="Times New Roman" w:eastAsia="Times New Roman" w:hAnsi="Times New Roman" w:cs="Times New Roman"/>
          <w:i/>
          <w:iCs/>
          <w:color w:val="000000"/>
          <w:sz w:val="26"/>
          <w:szCs w:val="26"/>
          <w:lang w:val="en"/>
        </w:rPr>
        <w:t>Älä</w:t>
      </w:r>
      <w:proofErr w:type="spellEnd"/>
      <w:r w:rsidRPr="00504D00">
        <w:rPr>
          <w:rFonts w:ascii="Times New Roman" w:eastAsia="Times New Roman" w:hAnsi="Times New Roman" w:cs="Times New Roman"/>
          <w:i/>
          <w:iCs/>
          <w:color w:val="000000"/>
          <w:sz w:val="26"/>
          <w:szCs w:val="26"/>
          <w:lang w:val="en"/>
        </w:rPr>
        <w:t xml:space="preserve"> </w:t>
      </w:r>
      <w:proofErr w:type="spellStart"/>
      <w:r w:rsidRPr="00504D00">
        <w:rPr>
          <w:rFonts w:ascii="Times New Roman" w:eastAsia="Times New Roman" w:hAnsi="Times New Roman" w:cs="Times New Roman"/>
          <w:i/>
          <w:iCs/>
          <w:color w:val="000000"/>
          <w:sz w:val="26"/>
          <w:szCs w:val="26"/>
          <w:lang w:val="en"/>
        </w:rPr>
        <w:t>unta</w:t>
      </w:r>
      <w:proofErr w:type="spellEnd"/>
      <w:r w:rsidRPr="00504D00">
        <w:rPr>
          <w:rFonts w:ascii="Times New Roman" w:eastAsia="Times New Roman" w:hAnsi="Times New Roman" w:cs="Times New Roman"/>
          <w:i/>
          <w:iCs/>
          <w:color w:val="000000"/>
          <w:sz w:val="26"/>
          <w:szCs w:val="26"/>
          <w:lang w:val="en"/>
        </w:rPr>
        <w:t xml:space="preserve"> </w:t>
      </w:r>
      <w:proofErr w:type="spellStart"/>
      <w:r w:rsidRPr="00504D00">
        <w:rPr>
          <w:rFonts w:ascii="Times New Roman" w:eastAsia="Times New Roman" w:hAnsi="Times New Roman" w:cs="Times New Roman"/>
          <w:i/>
          <w:iCs/>
          <w:color w:val="000000"/>
          <w:sz w:val="26"/>
          <w:szCs w:val="26"/>
          <w:lang w:val="en"/>
        </w:rPr>
        <w:t>nää</w:t>
      </w:r>
      <w:proofErr w:type="spellEnd"/>
      <w:r w:rsidRPr="00504D00">
        <w:rPr>
          <w:rFonts w:ascii="Times New Roman" w:eastAsia="Times New Roman" w:hAnsi="Times New Roman" w:cs="Times New Roman"/>
          <w:color w:val="000000"/>
          <w:sz w:val="26"/>
          <w:szCs w:val="26"/>
          <w:lang w:val="en"/>
        </w:rPr>
        <w:t xml:space="preserve">”—in English, “Dream on.” </w:t>
      </w:r>
    </w:p>
    <w:p w:rsidR="00504D00" w:rsidRPr="00504D00" w:rsidRDefault="00504D00" w:rsidP="00504D00">
      <w:pPr>
        <w:shd w:val="clear" w:color="auto" w:fill="FFFFFF"/>
        <w:spacing w:before="100" w:beforeAutospacing="1" w:after="100" w:afterAutospacing="1" w:line="240" w:lineRule="auto"/>
        <w:rPr>
          <w:rFonts w:ascii="Times New Roman" w:eastAsia="Times New Roman" w:hAnsi="Times New Roman" w:cs="Times New Roman"/>
          <w:color w:val="000000"/>
          <w:sz w:val="26"/>
          <w:szCs w:val="26"/>
          <w:lang w:val="en"/>
        </w:rPr>
      </w:pPr>
      <w:r w:rsidRPr="00504D00">
        <w:rPr>
          <w:rFonts w:ascii="Times New Roman" w:eastAsia="Times New Roman" w:hAnsi="Times New Roman" w:cs="Times New Roman"/>
          <w:color w:val="000000"/>
          <w:sz w:val="26"/>
          <w:szCs w:val="26"/>
          <w:lang w:val="en"/>
        </w:rPr>
        <w:t xml:space="preserve">But the lists also suggest that texting has accelerated a tendency toward the </w:t>
      </w:r>
      <w:proofErr w:type="spellStart"/>
      <w:r w:rsidRPr="00504D00">
        <w:rPr>
          <w:rFonts w:ascii="Times New Roman" w:eastAsia="Times New Roman" w:hAnsi="Times New Roman" w:cs="Times New Roman"/>
          <w:color w:val="000000"/>
          <w:sz w:val="26"/>
          <w:szCs w:val="26"/>
          <w:lang w:val="en"/>
        </w:rPr>
        <w:t>Englishing</w:t>
      </w:r>
      <w:proofErr w:type="spellEnd"/>
      <w:r w:rsidRPr="00504D00">
        <w:rPr>
          <w:rFonts w:ascii="Times New Roman" w:eastAsia="Times New Roman" w:hAnsi="Times New Roman" w:cs="Times New Roman"/>
          <w:color w:val="000000"/>
          <w:sz w:val="26"/>
          <w:szCs w:val="26"/>
          <w:lang w:val="en"/>
        </w:rPr>
        <w:t xml:space="preserve"> of world languages. Under the constraints of the numeric-keypad technology, English has some advantages. The average English word has only five letters; the average Inuit word, for example, has fourteen. English has relatively few characters; Ethiopian has three hundred and forty-five symbols, which do not fit on most keypads. English rarely uses diacritical marks, and it is not heavily inflected. Languages with diacritical marks, such as Czech, almost always drop them in text messages. Portuguese </w:t>
      </w:r>
      <w:proofErr w:type="spellStart"/>
      <w:r w:rsidRPr="00504D00">
        <w:rPr>
          <w:rFonts w:ascii="Times New Roman" w:eastAsia="Times New Roman" w:hAnsi="Times New Roman" w:cs="Times New Roman"/>
          <w:color w:val="000000"/>
          <w:sz w:val="26"/>
          <w:szCs w:val="26"/>
          <w:lang w:val="en"/>
        </w:rPr>
        <w:t>texters</w:t>
      </w:r>
      <w:proofErr w:type="spellEnd"/>
      <w:r w:rsidRPr="00504D00">
        <w:rPr>
          <w:rFonts w:ascii="Times New Roman" w:eastAsia="Times New Roman" w:hAnsi="Times New Roman" w:cs="Times New Roman"/>
          <w:color w:val="000000"/>
          <w:sz w:val="26"/>
          <w:szCs w:val="26"/>
          <w:lang w:val="en"/>
        </w:rPr>
        <w:t xml:space="preserve"> often substitute “m” for the tilde. Some Chinese </w:t>
      </w:r>
      <w:proofErr w:type="spellStart"/>
      <w:r w:rsidRPr="00504D00">
        <w:rPr>
          <w:rFonts w:ascii="Times New Roman" w:eastAsia="Times New Roman" w:hAnsi="Times New Roman" w:cs="Times New Roman"/>
          <w:color w:val="000000"/>
          <w:sz w:val="26"/>
          <w:szCs w:val="26"/>
          <w:lang w:val="en"/>
        </w:rPr>
        <w:t>texters</w:t>
      </w:r>
      <w:proofErr w:type="spellEnd"/>
      <w:r w:rsidRPr="00504D00">
        <w:rPr>
          <w:rFonts w:ascii="Times New Roman" w:eastAsia="Times New Roman" w:hAnsi="Times New Roman" w:cs="Times New Roman"/>
          <w:color w:val="000000"/>
          <w:sz w:val="26"/>
          <w:szCs w:val="26"/>
          <w:lang w:val="en"/>
        </w:rPr>
        <w:t xml:space="preserve"> use Pinyin—that is, the practice of writing Chinese words using the Roman alphabet. </w:t>
      </w:r>
    </w:p>
    <w:p w:rsidR="00504D00" w:rsidRPr="00504D00" w:rsidRDefault="00504D00" w:rsidP="00504D00">
      <w:pPr>
        <w:shd w:val="clear" w:color="auto" w:fill="FFFFFF"/>
        <w:spacing w:before="100" w:beforeAutospacing="1" w:after="100" w:afterAutospacing="1" w:line="240" w:lineRule="auto"/>
        <w:rPr>
          <w:rFonts w:ascii="Times New Roman" w:eastAsia="Times New Roman" w:hAnsi="Times New Roman" w:cs="Times New Roman"/>
          <w:color w:val="000000"/>
          <w:sz w:val="26"/>
          <w:szCs w:val="26"/>
          <w:lang w:val="en"/>
        </w:rPr>
      </w:pPr>
      <w:r w:rsidRPr="00504D00">
        <w:rPr>
          <w:rFonts w:ascii="Times New Roman" w:eastAsia="Times New Roman" w:hAnsi="Times New Roman" w:cs="Times New Roman"/>
          <w:color w:val="000000"/>
          <w:sz w:val="26"/>
          <w:szCs w:val="26"/>
          <w:lang w:val="en"/>
        </w:rPr>
        <w:t xml:space="preserve">But English is also the language of much of the world’s popular culture. Sometimes it is more convenient to use the English term, but often it is the aesthetically preferred term—the cooler expression. </w:t>
      </w:r>
      <w:proofErr w:type="spellStart"/>
      <w:r w:rsidRPr="00504D00">
        <w:rPr>
          <w:rFonts w:ascii="Times New Roman" w:eastAsia="Times New Roman" w:hAnsi="Times New Roman" w:cs="Times New Roman"/>
          <w:color w:val="000000"/>
          <w:sz w:val="26"/>
          <w:szCs w:val="26"/>
          <w:lang w:val="en"/>
        </w:rPr>
        <w:t>Texters</w:t>
      </w:r>
      <w:proofErr w:type="spellEnd"/>
      <w:r w:rsidRPr="00504D00">
        <w:rPr>
          <w:rFonts w:ascii="Times New Roman" w:eastAsia="Times New Roman" w:hAnsi="Times New Roman" w:cs="Times New Roman"/>
          <w:color w:val="000000"/>
          <w:sz w:val="26"/>
          <w:szCs w:val="26"/>
          <w:lang w:val="en"/>
        </w:rPr>
        <w:t xml:space="preserve"> in all eleven languages that Crystal lists use “</w:t>
      </w:r>
      <w:proofErr w:type="spellStart"/>
      <w:r w:rsidRPr="00504D00">
        <w:rPr>
          <w:rFonts w:ascii="Times New Roman" w:eastAsia="Times New Roman" w:hAnsi="Times New Roman" w:cs="Times New Roman"/>
          <w:color w:val="000000"/>
          <w:sz w:val="26"/>
          <w:szCs w:val="26"/>
          <w:lang w:val="en"/>
        </w:rPr>
        <w:t>lol</w:t>
      </w:r>
      <w:proofErr w:type="spellEnd"/>
      <w:r w:rsidRPr="00504D00">
        <w:rPr>
          <w:rFonts w:ascii="Times New Roman" w:eastAsia="Times New Roman" w:hAnsi="Times New Roman" w:cs="Times New Roman"/>
          <w:color w:val="000000"/>
          <w:sz w:val="26"/>
          <w:szCs w:val="26"/>
          <w:lang w:val="en"/>
        </w:rPr>
        <w:t>,” “u,” “</w:t>
      </w:r>
      <w:proofErr w:type="spellStart"/>
      <w:r w:rsidRPr="00504D00">
        <w:rPr>
          <w:rFonts w:ascii="Times New Roman" w:eastAsia="Times New Roman" w:hAnsi="Times New Roman" w:cs="Times New Roman"/>
          <w:color w:val="000000"/>
          <w:sz w:val="26"/>
          <w:szCs w:val="26"/>
          <w:lang w:val="en"/>
        </w:rPr>
        <w:t>brb</w:t>
      </w:r>
      <w:proofErr w:type="spellEnd"/>
      <w:r w:rsidRPr="00504D00">
        <w:rPr>
          <w:rFonts w:ascii="Times New Roman" w:eastAsia="Times New Roman" w:hAnsi="Times New Roman" w:cs="Times New Roman"/>
          <w:color w:val="000000"/>
          <w:sz w:val="26"/>
          <w:szCs w:val="26"/>
          <w:lang w:val="en"/>
        </w:rPr>
        <w:t xml:space="preserve">,” and “gr8,” all English-based </w:t>
      </w:r>
      <w:proofErr w:type="spellStart"/>
      <w:r w:rsidRPr="00504D00">
        <w:rPr>
          <w:rFonts w:ascii="Times New Roman" w:eastAsia="Times New Roman" w:hAnsi="Times New Roman" w:cs="Times New Roman"/>
          <w:color w:val="000000"/>
          <w:sz w:val="26"/>
          <w:szCs w:val="26"/>
          <w:lang w:val="en"/>
        </w:rPr>
        <w:t>shorthands</w:t>
      </w:r>
      <w:proofErr w:type="spellEnd"/>
      <w:r w:rsidRPr="00504D00">
        <w:rPr>
          <w:rFonts w:ascii="Times New Roman" w:eastAsia="Times New Roman" w:hAnsi="Times New Roman" w:cs="Times New Roman"/>
          <w:color w:val="000000"/>
          <w:sz w:val="26"/>
          <w:szCs w:val="26"/>
          <w:lang w:val="en"/>
        </w:rPr>
        <w:t>. The Dutch use “2m” to mean “tomorrow”; the French have been known to use “now,” which is a lot easier to type than “</w:t>
      </w:r>
      <w:proofErr w:type="spellStart"/>
      <w:r w:rsidRPr="00504D00">
        <w:rPr>
          <w:rFonts w:ascii="Times New Roman" w:eastAsia="Times New Roman" w:hAnsi="Times New Roman" w:cs="Times New Roman"/>
          <w:i/>
          <w:iCs/>
          <w:color w:val="000000"/>
          <w:sz w:val="26"/>
          <w:szCs w:val="26"/>
          <w:lang w:val="en"/>
        </w:rPr>
        <w:t>maintenant</w:t>
      </w:r>
      <w:proofErr w:type="spellEnd"/>
      <w:r w:rsidRPr="00504D00">
        <w:rPr>
          <w:rFonts w:ascii="Times New Roman" w:eastAsia="Times New Roman" w:hAnsi="Times New Roman" w:cs="Times New Roman"/>
          <w:color w:val="000000"/>
          <w:sz w:val="26"/>
          <w:szCs w:val="26"/>
          <w:lang w:val="en"/>
        </w:rPr>
        <w:t>.” And there is what is known as “code-mixing,” in which two languages—one of them invariably English—are conflated in a single expression. Germans write “</w:t>
      </w:r>
      <w:proofErr w:type="spellStart"/>
      <w:r w:rsidRPr="00504D00">
        <w:rPr>
          <w:rFonts w:ascii="Times New Roman" w:eastAsia="Times New Roman" w:hAnsi="Times New Roman" w:cs="Times New Roman"/>
          <w:color w:val="000000"/>
          <w:sz w:val="26"/>
          <w:szCs w:val="26"/>
          <w:lang w:val="en"/>
        </w:rPr>
        <w:t>mbsseg</w:t>
      </w:r>
      <w:proofErr w:type="spellEnd"/>
      <w:r w:rsidRPr="00504D00">
        <w:rPr>
          <w:rFonts w:ascii="Times New Roman" w:eastAsia="Times New Roman" w:hAnsi="Times New Roman" w:cs="Times New Roman"/>
          <w:color w:val="000000"/>
          <w:sz w:val="26"/>
          <w:szCs w:val="26"/>
          <w:lang w:val="en"/>
        </w:rPr>
        <w:t xml:space="preserve">” to mean “mail back </w:t>
      </w:r>
      <w:r w:rsidRPr="00504D00">
        <w:rPr>
          <w:rFonts w:ascii="Times New Roman" w:eastAsia="Times New Roman" w:hAnsi="Times New Roman" w:cs="Times New Roman"/>
          <w:i/>
          <w:iCs/>
          <w:color w:val="000000"/>
          <w:sz w:val="26"/>
          <w:szCs w:val="26"/>
          <w:lang w:val="en"/>
        </w:rPr>
        <w:t xml:space="preserve">so </w:t>
      </w:r>
      <w:proofErr w:type="spellStart"/>
      <w:r w:rsidRPr="00504D00">
        <w:rPr>
          <w:rFonts w:ascii="Times New Roman" w:eastAsia="Times New Roman" w:hAnsi="Times New Roman" w:cs="Times New Roman"/>
          <w:i/>
          <w:iCs/>
          <w:color w:val="000000"/>
          <w:sz w:val="26"/>
          <w:szCs w:val="26"/>
          <w:lang w:val="en"/>
        </w:rPr>
        <w:t>schnell</w:t>
      </w:r>
      <w:proofErr w:type="spellEnd"/>
      <w:r w:rsidRPr="00504D00">
        <w:rPr>
          <w:rFonts w:ascii="Times New Roman" w:eastAsia="Times New Roman" w:hAnsi="Times New Roman" w:cs="Times New Roman"/>
          <w:i/>
          <w:iCs/>
          <w:color w:val="000000"/>
          <w:sz w:val="26"/>
          <w:szCs w:val="26"/>
          <w:lang w:val="en"/>
        </w:rPr>
        <w:t xml:space="preserve"> </w:t>
      </w:r>
      <w:proofErr w:type="spellStart"/>
      <w:r w:rsidRPr="00504D00">
        <w:rPr>
          <w:rFonts w:ascii="Times New Roman" w:eastAsia="Times New Roman" w:hAnsi="Times New Roman" w:cs="Times New Roman"/>
          <w:i/>
          <w:iCs/>
          <w:color w:val="000000"/>
          <w:sz w:val="26"/>
          <w:szCs w:val="26"/>
          <w:lang w:val="en"/>
        </w:rPr>
        <w:t>es</w:t>
      </w:r>
      <w:proofErr w:type="spellEnd"/>
      <w:r w:rsidRPr="00504D00">
        <w:rPr>
          <w:rFonts w:ascii="Times New Roman" w:eastAsia="Times New Roman" w:hAnsi="Times New Roman" w:cs="Times New Roman"/>
          <w:i/>
          <w:iCs/>
          <w:color w:val="000000"/>
          <w:sz w:val="26"/>
          <w:szCs w:val="26"/>
          <w:lang w:val="en"/>
        </w:rPr>
        <w:t xml:space="preserve"> </w:t>
      </w:r>
      <w:proofErr w:type="spellStart"/>
      <w:r w:rsidRPr="00504D00">
        <w:rPr>
          <w:rFonts w:ascii="Times New Roman" w:eastAsia="Times New Roman" w:hAnsi="Times New Roman" w:cs="Times New Roman"/>
          <w:i/>
          <w:iCs/>
          <w:color w:val="000000"/>
          <w:sz w:val="26"/>
          <w:szCs w:val="26"/>
          <w:lang w:val="en"/>
        </w:rPr>
        <w:t>geht</w:t>
      </w:r>
      <w:proofErr w:type="spellEnd"/>
      <w:r w:rsidRPr="00504D00">
        <w:rPr>
          <w:rFonts w:ascii="Times New Roman" w:eastAsia="Times New Roman" w:hAnsi="Times New Roman" w:cs="Times New Roman"/>
          <w:color w:val="000000"/>
          <w:sz w:val="26"/>
          <w:szCs w:val="26"/>
          <w:lang w:val="en"/>
        </w:rPr>
        <w:t xml:space="preserve">” (“as fast as you can”). So texting has probably done some damage to the planet’s cultural ecology, to lingo-diversity. People are better able to communicate across national borders, but at some cost to variation. </w:t>
      </w:r>
    </w:p>
    <w:p w:rsidR="00504D00" w:rsidRPr="00504D00" w:rsidRDefault="00504D00" w:rsidP="00504D00">
      <w:pPr>
        <w:shd w:val="clear" w:color="auto" w:fill="FFFFFF"/>
        <w:spacing w:before="100" w:beforeAutospacing="1" w:after="100" w:afterAutospacing="1" w:line="240" w:lineRule="auto"/>
        <w:rPr>
          <w:rFonts w:ascii="Times New Roman" w:eastAsia="Times New Roman" w:hAnsi="Times New Roman" w:cs="Times New Roman"/>
          <w:color w:val="000000"/>
          <w:sz w:val="26"/>
          <w:szCs w:val="26"/>
          <w:lang w:val="en"/>
        </w:rPr>
      </w:pPr>
      <w:r w:rsidRPr="00504D00">
        <w:rPr>
          <w:rFonts w:ascii="Times New Roman" w:eastAsia="Times New Roman" w:hAnsi="Times New Roman" w:cs="Times New Roman"/>
          <w:color w:val="000000"/>
          <w:sz w:val="26"/>
          <w:szCs w:val="26"/>
          <w:lang w:val="en"/>
        </w:rPr>
        <w:t>The obvious appeal of texting is its speed. There is, as it happens, a Ten Commandments of texting, as laid down by one Norman Silver, the author of “Laugh Out Loud :-D”). The Fourth of these commandments reads, “</w:t>
      </w:r>
      <w:proofErr w:type="gramStart"/>
      <w:r w:rsidRPr="00504D00">
        <w:rPr>
          <w:rFonts w:ascii="Times New Roman" w:eastAsia="Times New Roman" w:hAnsi="Times New Roman" w:cs="Times New Roman"/>
          <w:color w:val="000000"/>
          <w:sz w:val="26"/>
          <w:szCs w:val="26"/>
          <w:lang w:val="en"/>
        </w:rPr>
        <w:t>u</w:t>
      </w:r>
      <w:proofErr w:type="gramEnd"/>
      <w:r w:rsidRPr="00504D00">
        <w:rPr>
          <w:rFonts w:ascii="Times New Roman" w:eastAsia="Times New Roman" w:hAnsi="Times New Roman" w:cs="Times New Roman"/>
          <w:color w:val="000000"/>
          <w:sz w:val="26"/>
          <w:szCs w:val="26"/>
          <w:lang w:val="en"/>
        </w:rPr>
        <w:t xml:space="preserve"> shall b </w:t>
      </w:r>
      <w:proofErr w:type="spellStart"/>
      <w:r w:rsidRPr="00504D00">
        <w:rPr>
          <w:rFonts w:ascii="Times New Roman" w:eastAsia="Times New Roman" w:hAnsi="Times New Roman" w:cs="Times New Roman"/>
          <w:color w:val="000000"/>
          <w:sz w:val="26"/>
          <w:szCs w:val="26"/>
          <w:lang w:val="en"/>
        </w:rPr>
        <w:t>prepard</w:t>
      </w:r>
      <w:proofErr w:type="spellEnd"/>
      <w:r w:rsidRPr="00504D00">
        <w:rPr>
          <w:rFonts w:ascii="Times New Roman" w:eastAsia="Times New Roman" w:hAnsi="Times New Roman" w:cs="Times New Roman"/>
          <w:color w:val="000000"/>
          <w:sz w:val="26"/>
          <w:szCs w:val="26"/>
          <w:lang w:val="en"/>
        </w:rPr>
        <w:t xml:space="preserve"> @ all times 2 </w:t>
      </w:r>
      <w:proofErr w:type="spellStart"/>
      <w:r w:rsidRPr="00504D00">
        <w:rPr>
          <w:rFonts w:ascii="Times New Roman" w:eastAsia="Times New Roman" w:hAnsi="Times New Roman" w:cs="Times New Roman"/>
          <w:color w:val="000000"/>
          <w:sz w:val="26"/>
          <w:szCs w:val="26"/>
          <w:lang w:val="en"/>
        </w:rPr>
        <w:t>tXt</w:t>
      </w:r>
      <w:proofErr w:type="spellEnd"/>
      <w:r w:rsidRPr="00504D00">
        <w:rPr>
          <w:rFonts w:ascii="Times New Roman" w:eastAsia="Times New Roman" w:hAnsi="Times New Roman" w:cs="Times New Roman"/>
          <w:color w:val="000000"/>
          <w:sz w:val="26"/>
          <w:szCs w:val="26"/>
          <w:lang w:val="en"/>
        </w:rPr>
        <w:t xml:space="preserve"> &amp; 2 </w:t>
      </w:r>
      <w:proofErr w:type="spellStart"/>
      <w:r w:rsidRPr="00504D00">
        <w:rPr>
          <w:rFonts w:ascii="Times New Roman" w:eastAsia="Times New Roman" w:hAnsi="Times New Roman" w:cs="Times New Roman"/>
          <w:color w:val="000000"/>
          <w:sz w:val="26"/>
          <w:szCs w:val="26"/>
          <w:lang w:val="en"/>
        </w:rPr>
        <w:t>recv</w:t>
      </w:r>
      <w:proofErr w:type="spellEnd"/>
      <w:r w:rsidRPr="00504D00">
        <w:rPr>
          <w:rFonts w:ascii="Times New Roman" w:eastAsia="Times New Roman" w:hAnsi="Times New Roman" w:cs="Times New Roman"/>
          <w:color w:val="000000"/>
          <w:sz w:val="26"/>
          <w:szCs w:val="26"/>
          <w:lang w:val="en"/>
        </w:rPr>
        <w:t>.” This is the new decorum in communication: you can be sloppy and you can be blunt, but you have to be fast. To delay is to disrespect. In fact, delay is the only disrespect. Any other misunderstanding can be cleared up by a few more exchanges.</w:t>
      </w:r>
    </w:p>
    <w:p w:rsidR="00504D00" w:rsidRPr="00504D00" w:rsidRDefault="00504D00" w:rsidP="00504D00">
      <w:pPr>
        <w:shd w:val="clear" w:color="auto" w:fill="FFFFFF"/>
        <w:spacing w:before="100" w:beforeAutospacing="1" w:after="100" w:afterAutospacing="1" w:line="240" w:lineRule="auto"/>
        <w:rPr>
          <w:rFonts w:ascii="Times New Roman" w:eastAsia="Times New Roman" w:hAnsi="Times New Roman" w:cs="Times New Roman"/>
          <w:color w:val="000000"/>
          <w:sz w:val="26"/>
          <w:szCs w:val="26"/>
          <w:lang w:val="en"/>
        </w:rPr>
      </w:pPr>
      <w:r w:rsidRPr="00504D00">
        <w:rPr>
          <w:rFonts w:ascii="Times New Roman" w:eastAsia="Times New Roman" w:hAnsi="Times New Roman" w:cs="Times New Roman"/>
          <w:color w:val="000000"/>
          <w:sz w:val="26"/>
          <w:szCs w:val="26"/>
          <w:lang w:val="en"/>
        </w:rPr>
        <w:lastRenderedPageBreak/>
        <w:t xml:space="preserve">Back when most computing was done on a desktop, people used to complain about how much pressure they felt to respond quickly to e-mail. At least, in those days, it was understood that you might have walked away from your desk. There is no socially accepted excuse for being without your cell phone. “I didn’t have my phone”: that just does not sound believable. Either you are lying or you are depressed or you have something to hide. If you receive a text, therefore, you are obliged instantaneously to reply to it, if only to confirm that you are not one of those people who can be without a phone. The most common text message must be “k.” It means “I have nothing to say, but God forbid that you should think that I am ignoring your message.” The imperative to reply is almost addictive, which is probably one reason that texting can be not just rude (people continually sneaking a look at their cell phones, while you’re talking with them, in case some message awaits) but deadly. It was reported that the engineer in the fatal Los Angeles commuter-train crash this fall was texting seconds before the accident occurred. The </w:t>
      </w:r>
      <w:r w:rsidRPr="00504D00">
        <w:rPr>
          <w:rFonts w:ascii="Times New Roman" w:eastAsia="Times New Roman" w:hAnsi="Times New Roman" w:cs="Times New Roman"/>
          <w:i/>
          <w:iCs/>
          <w:color w:val="000000"/>
          <w:sz w:val="26"/>
          <w:szCs w:val="26"/>
          <w:lang w:val="en"/>
        </w:rPr>
        <w:t>Times</w:t>
      </w:r>
      <w:r w:rsidRPr="00504D00">
        <w:rPr>
          <w:rFonts w:ascii="Times New Roman" w:eastAsia="Times New Roman" w:hAnsi="Times New Roman" w:cs="Times New Roman"/>
          <w:color w:val="000000"/>
          <w:sz w:val="26"/>
          <w:szCs w:val="26"/>
          <w:lang w:val="en"/>
        </w:rPr>
        <w:t xml:space="preserve"> noted recently that four of ten teen-agers claim that they can text blindfolded. As long as they don’t think that they can drive blindfolded.</w:t>
      </w:r>
    </w:p>
    <w:p w:rsidR="00504D00" w:rsidRPr="00504D00" w:rsidRDefault="00504D00" w:rsidP="00504D00">
      <w:pPr>
        <w:shd w:val="clear" w:color="auto" w:fill="FFFFFF"/>
        <w:spacing w:before="100" w:beforeAutospacing="1" w:after="100" w:afterAutospacing="1" w:line="240" w:lineRule="auto"/>
        <w:rPr>
          <w:rFonts w:ascii="Times New Roman" w:eastAsia="Times New Roman" w:hAnsi="Times New Roman" w:cs="Times New Roman"/>
          <w:color w:val="000000"/>
          <w:sz w:val="26"/>
          <w:szCs w:val="26"/>
          <w:lang w:val="en"/>
        </w:rPr>
      </w:pPr>
      <w:r w:rsidRPr="00504D00">
        <w:rPr>
          <w:rFonts w:ascii="Times New Roman" w:eastAsia="Times New Roman" w:hAnsi="Times New Roman" w:cs="Times New Roman"/>
          <w:color w:val="000000"/>
          <w:sz w:val="26"/>
          <w:szCs w:val="26"/>
          <w:lang w:val="en"/>
        </w:rPr>
        <w:t xml:space="preserve">A less obvious attraction of texting is that it uses a telephone to avoid what many people dread about face-to-face exchanges, and even about telephones—having to have a real, unscripted conversation. People don’t like to have to perform the amount of self-presentation that is required in a personal encounter. They don’t want to deal with the facial expressions, the body language, </w:t>
      </w:r>
      <w:proofErr w:type="gramStart"/>
      <w:r w:rsidRPr="00504D00">
        <w:rPr>
          <w:rFonts w:ascii="Times New Roman" w:eastAsia="Times New Roman" w:hAnsi="Times New Roman" w:cs="Times New Roman"/>
          <w:color w:val="000000"/>
          <w:sz w:val="26"/>
          <w:szCs w:val="26"/>
          <w:lang w:val="en"/>
        </w:rPr>
        <w:t>the</w:t>
      </w:r>
      <w:proofErr w:type="gramEnd"/>
      <w:r w:rsidRPr="00504D00">
        <w:rPr>
          <w:rFonts w:ascii="Times New Roman" w:eastAsia="Times New Roman" w:hAnsi="Times New Roman" w:cs="Times New Roman"/>
          <w:color w:val="000000"/>
          <w:sz w:val="26"/>
          <w:szCs w:val="26"/>
          <w:lang w:val="en"/>
        </w:rPr>
        <w:t xml:space="preserve"> obligation to be witty or interesting. They just want to say “</w:t>
      </w:r>
      <w:proofErr w:type="spellStart"/>
      <w:r w:rsidRPr="00504D00">
        <w:rPr>
          <w:rFonts w:ascii="Times New Roman" w:eastAsia="Times New Roman" w:hAnsi="Times New Roman" w:cs="Times New Roman"/>
          <w:color w:val="000000"/>
          <w:sz w:val="26"/>
          <w:szCs w:val="26"/>
          <w:lang w:val="en"/>
        </w:rPr>
        <w:t>flt</w:t>
      </w:r>
      <w:proofErr w:type="spellEnd"/>
      <w:r w:rsidRPr="00504D00">
        <w:rPr>
          <w:rFonts w:ascii="Times New Roman" w:eastAsia="Times New Roman" w:hAnsi="Times New Roman" w:cs="Times New Roman"/>
          <w:color w:val="000000"/>
          <w:sz w:val="26"/>
          <w:szCs w:val="26"/>
          <w:lang w:val="en"/>
        </w:rPr>
        <w:t xml:space="preserve"> is </w:t>
      </w:r>
      <w:proofErr w:type="spellStart"/>
      <w:r w:rsidRPr="00504D00">
        <w:rPr>
          <w:rFonts w:ascii="Times New Roman" w:eastAsia="Times New Roman" w:hAnsi="Times New Roman" w:cs="Times New Roman"/>
          <w:color w:val="000000"/>
          <w:sz w:val="26"/>
          <w:szCs w:val="26"/>
          <w:lang w:val="en"/>
        </w:rPr>
        <w:t>lte</w:t>
      </w:r>
      <w:proofErr w:type="spellEnd"/>
      <w:r w:rsidRPr="00504D00">
        <w:rPr>
          <w:rFonts w:ascii="Times New Roman" w:eastAsia="Times New Roman" w:hAnsi="Times New Roman" w:cs="Times New Roman"/>
          <w:color w:val="000000"/>
          <w:sz w:val="26"/>
          <w:szCs w:val="26"/>
          <w:lang w:val="en"/>
        </w:rPr>
        <w:t xml:space="preserve">.” Texting is so formulaic that it is nearly anonymous. There is no penalty for using catchphrases, because that is the accepted glossary of texting. C. K. Ogden’s “Basic English” had a vocabulary of eight hundred and fifty words. Most </w:t>
      </w:r>
      <w:proofErr w:type="spellStart"/>
      <w:r w:rsidRPr="00504D00">
        <w:rPr>
          <w:rFonts w:ascii="Times New Roman" w:eastAsia="Times New Roman" w:hAnsi="Times New Roman" w:cs="Times New Roman"/>
          <w:color w:val="000000"/>
          <w:sz w:val="26"/>
          <w:szCs w:val="26"/>
          <w:lang w:val="en"/>
        </w:rPr>
        <w:t>texters</w:t>
      </w:r>
      <w:proofErr w:type="spellEnd"/>
      <w:r w:rsidRPr="00504D00">
        <w:rPr>
          <w:rFonts w:ascii="Times New Roman" w:eastAsia="Times New Roman" w:hAnsi="Times New Roman" w:cs="Times New Roman"/>
          <w:color w:val="000000"/>
          <w:sz w:val="26"/>
          <w:szCs w:val="26"/>
          <w:lang w:val="en"/>
        </w:rPr>
        <w:t xml:space="preserve"> probably make do with far fewer than that. And there is no penalty for abruptness in a text message. Shortest said, best said. The faster the other person can reply, the less you need to say. Once, a phone call was quicker than a letter, and face-to-face was quicker than a phone call. Now e-mail is quicker than face-to-face, and texting, because the respondent is almost always armed with his or her device and ready to reply, is quicker than e-mail.</w:t>
      </w:r>
    </w:p>
    <w:p w:rsidR="00504D00" w:rsidRPr="00504D00" w:rsidRDefault="00504D00" w:rsidP="00504D00">
      <w:pPr>
        <w:shd w:val="clear" w:color="auto" w:fill="FFFFFF"/>
        <w:spacing w:before="100" w:beforeAutospacing="1" w:after="100" w:afterAutospacing="1" w:line="240" w:lineRule="auto"/>
        <w:rPr>
          <w:rFonts w:ascii="Times New Roman" w:eastAsia="Times New Roman" w:hAnsi="Times New Roman" w:cs="Times New Roman"/>
          <w:color w:val="000000"/>
          <w:sz w:val="26"/>
          <w:szCs w:val="26"/>
          <w:lang w:val="en"/>
        </w:rPr>
      </w:pPr>
      <w:r w:rsidRPr="00504D00">
        <w:rPr>
          <w:rFonts w:ascii="Times New Roman" w:eastAsia="Times New Roman" w:hAnsi="Times New Roman" w:cs="Times New Roman"/>
          <w:color w:val="000000"/>
          <w:sz w:val="26"/>
          <w:szCs w:val="26"/>
          <w:lang w:val="en"/>
        </w:rPr>
        <w:t xml:space="preserve">“For the moment, texting seems here to stay,” Crystal concludes. </w:t>
      </w:r>
      <w:proofErr w:type="spellStart"/>
      <w:r w:rsidRPr="00504D00">
        <w:rPr>
          <w:rFonts w:ascii="Times New Roman" w:eastAsia="Times New Roman" w:hAnsi="Times New Roman" w:cs="Times New Roman"/>
          <w:color w:val="000000"/>
          <w:sz w:val="26"/>
          <w:szCs w:val="26"/>
          <w:lang w:val="en"/>
        </w:rPr>
        <w:t>Aun</w:t>
      </w:r>
      <w:proofErr w:type="spellEnd"/>
      <w:r w:rsidRPr="00504D00">
        <w:rPr>
          <w:rFonts w:ascii="Times New Roman" w:eastAsia="Times New Roman" w:hAnsi="Times New Roman" w:cs="Times New Roman"/>
          <w:color w:val="000000"/>
          <w:sz w:val="26"/>
          <w:szCs w:val="26"/>
          <w:lang w:val="en"/>
        </w:rPr>
        <w:t xml:space="preserve">, as the Finns say. It’s true that all technology is, ultimately, interim technology, but texting, in the form that Crystal studies, is a technology that is nearing its obsolescence. Once the numeric keypad is replaced by the QWERTY keyboard on most mobile messaging devices, and once the capacity of those devices increases, we are likely to see far fewer </w:t>
      </w:r>
      <w:proofErr w:type="spellStart"/>
      <w:r w:rsidRPr="00504D00">
        <w:rPr>
          <w:rFonts w:ascii="Times New Roman" w:eastAsia="Times New Roman" w:hAnsi="Times New Roman" w:cs="Times New Roman"/>
          <w:color w:val="000000"/>
          <w:sz w:val="26"/>
          <w:szCs w:val="26"/>
          <w:lang w:val="en"/>
        </w:rPr>
        <w:t>initialisms</w:t>
      </w:r>
      <w:proofErr w:type="spellEnd"/>
      <w:r w:rsidRPr="00504D00">
        <w:rPr>
          <w:rFonts w:ascii="Times New Roman" w:eastAsia="Times New Roman" w:hAnsi="Times New Roman" w:cs="Times New Roman"/>
          <w:color w:val="000000"/>
          <w:sz w:val="26"/>
          <w:szCs w:val="26"/>
          <w:lang w:val="en"/>
        </w:rPr>
        <w:t xml:space="preserve"> and pictograms. Discourse will migrate back up toward the level of e-mail. But it will still be important to reach out and touch someone. </w:t>
      </w:r>
      <w:proofErr w:type="spellStart"/>
      <w:r w:rsidRPr="00504D00">
        <w:rPr>
          <w:rFonts w:ascii="Times New Roman" w:eastAsia="Times New Roman" w:hAnsi="Times New Roman" w:cs="Times New Roman"/>
          <w:color w:val="000000"/>
          <w:sz w:val="26"/>
          <w:szCs w:val="26"/>
          <w:lang w:val="en"/>
        </w:rPr>
        <w:t>Nok</w:t>
      </w:r>
      <w:proofErr w:type="spellEnd"/>
      <w:r w:rsidRPr="00504D00">
        <w:rPr>
          <w:rFonts w:ascii="Times New Roman" w:eastAsia="Times New Roman" w:hAnsi="Times New Roman" w:cs="Times New Roman"/>
          <w:color w:val="000000"/>
          <w:sz w:val="26"/>
          <w:szCs w:val="26"/>
          <w:lang w:val="en"/>
        </w:rPr>
        <w:t xml:space="preserve">, though. </w:t>
      </w:r>
      <w:proofErr w:type="spellStart"/>
      <w:proofErr w:type="gramStart"/>
      <w:r w:rsidRPr="00504D00">
        <w:rPr>
          <w:rFonts w:ascii="Times New Roman" w:eastAsia="Times New Roman" w:hAnsi="Times New Roman" w:cs="Times New Roman"/>
          <w:color w:val="000000"/>
          <w:sz w:val="26"/>
          <w:szCs w:val="26"/>
          <w:lang w:val="en"/>
        </w:rPr>
        <w:t>Danke</w:t>
      </w:r>
      <w:proofErr w:type="spellEnd"/>
      <w:r w:rsidRPr="00504D00">
        <w:rPr>
          <w:rFonts w:ascii="Times New Roman" w:eastAsia="Times New Roman" w:hAnsi="Times New Roman" w:cs="Times New Roman"/>
          <w:color w:val="000000"/>
          <w:sz w:val="26"/>
          <w:szCs w:val="26"/>
          <w:lang w:val="en"/>
        </w:rPr>
        <w:t>.</w:t>
      </w:r>
      <w:proofErr w:type="gramEnd"/>
      <w:r w:rsidRPr="00504D00">
        <w:rPr>
          <w:rFonts w:ascii="Times New Roman" w:eastAsia="Times New Roman" w:hAnsi="Times New Roman" w:cs="Times New Roman"/>
          <w:color w:val="000000"/>
          <w:sz w:val="26"/>
          <w:szCs w:val="26"/>
          <w:lang w:val="en"/>
        </w:rPr>
        <w:t xml:space="preserve"> ♦</w:t>
      </w:r>
    </w:p>
    <w:p w:rsidR="00504D00" w:rsidRPr="00504D00" w:rsidRDefault="00504D00" w:rsidP="00504D00">
      <w:pPr>
        <w:shd w:val="clear" w:color="auto" w:fill="FFFFFF"/>
        <w:spacing w:after="0" w:line="240" w:lineRule="auto"/>
        <w:rPr>
          <w:rFonts w:ascii="Times New Roman" w:eastAsia="Times New Roman" w:hAnsi="Times New Roman" w:cs="Times New Roman"/>
          <w:color w:val="000000"/>
          <w:sz w:val="24"/>
          <w:szCs w:val="24"/>
          <w:lang w:val="en"/>
        </w:rPr>
      </w:pPr>
    </w:p>
    <w:p w:rsidR="00C01FD7" w:rsidRPr="00504D00" w:rsidRDefault="00C01FD7">
      <w:pPr>
        <w:rPr>
          <w:lang w:val="en"/>
        </w:rPr>
      </w:pPr>
    </w:p>
    <w:sectPr w:rsidR="00C01FD7" w:rsidRPr="00504D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4B0C71"/>
    <w:multiLevelType w:val="multilevel"/>
    <w:tmpl w:val="13609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EE137C9"/>
    <w:multiLevelType w:val="multilevel"/>
    <w:tmpl w:val="CE820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977E3B"/>
    <w:multiLevelType w:val="multilevel"/>
    <w:tmpl w:val="042C4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00"/>
    <w:rsid w:val="00504D00"/>
    <w:rsid w:val="00C01FD7"/>
    <w:rsid w:val="00D56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04D0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04D0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D560E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504D0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4D0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04D00"/>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504D00"/>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504D00"/>
    <w:rPr>
      <w:color w:val="0000FF"/>
      <w:u w:val="single"/>
    </w:rPr>
  </w:style>
  <w:style w:type="character" w:customStyle="1" w:styleId="c">
    <w:name w:val="c"/>
    <w:basedOn w:val="DefaultParagraphFont"/>
    <w:rsid w:val="00504D00"/>
  </w:style>
  <w:style w:type="character" w:customStyle="1" w:styleId="dd">
    <w:name w:val="dd"/>
    <w:basedOn w:val="DefaultParagraphFont"/>
    <w:rsid w:val="00504D00"/>
  </w:style>
  <w:style w:type="paragraph" w:customStyle="1" w:styleId="caption">
    <w:name w:val="caption"/>
    <w:basedOn w:val="Normal"/>
    <w:rsid w:val="00504D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504D00"/>
  </w:style>
  <w:style w:type="character" w:customStyle="1" w:styleId="dingbat">
    <w:name w:val="dingbat"/>
    <w:basedOn w:val="DefaultParagraphFont"/>
    <w:rsid w:val="00504D00"/>
  </w:style>
  <w:style w:type="paragraph" w:styleId="BalloonText">
    <w:name w:val="Balloon Text"/>
    <w:basedOn w:val="Normal"/>
    <w:link w:val="BalloonTextChar"/>
    <w:uiPriority w:val="99"/>
    <w:semiHidden/>
    <w:unhideWhenUsed/>
    <w:rsid w:val="00504D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D00"/>
    <w:rPr>
      <w:rFonts w:ascii="Tahoma" w:hAnsi="Tahoma" w:cs="Tahoma"/>
      <w:sz w:val="16"/>
      <w:szCs w:val="16"/>
    </w:rPr>
  </w:style>
  <w:style w:type="character" w:customStyle="1" w:styleId="Heading3Char">
    <w:name w:val="Heading 3 Char"/>
    <w:basedOn w:val="DefaultParagraphFont"/>
    <w:link w:val="Heading3"/>
    <w:uiPriority w:val="9"/>
    <w:rsid w:val="00D560E8"/>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04D0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04D0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D560E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504D0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4D0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04D00"/>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504D00"/>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504D00"/>
    <w:rPr>
      <w:color w:val="0000FF"/>
      <w:u w:val="single"/>
    </w:rPr>
  </w:style>
  <w:style w:type="character" w:customStyle="1" w:styleId="c">
    <w:name w:val="c"/>
    <w:basedOn w:val="DefaultParagraphFont"/>
    <w:rsid w:val="00504D00"/>
  </w:style>
  <w:style w:type="character" w:customStyle="1" w:styleId="dd">
    <w:name w:val="dd"/>
    <w:basedOn w:val="DefaultParagraphFont"/>
    <w:rsid w:val="00504D00"/>
  </w:style>
  <w:style w:type="paragraph" w:customStyle="1" w:styleId="caption">
    <w:name w:val="caption"/>
    <w:basedOn w:val="Normal"/>
    <w:rsid w:val="00504D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504D00"/>
  </w:style>
  <w:style w:type="character" w:customStyle="1" w:styleId="dingbat">
    <w:name w:val="dingbat"/>
    <w:basedOn w:val="DefaultParagraphFont"/>
    <w:rsid w:val="00504D00"/>
  </w:style>
  <w:style w:type="paragraph" w:styleId="BalloonText">
    <w:name w:val="Balloon Text"/>
    <w:basedOn w:val="Normal"/>
    <w:link w:val="BalloonTextChar"/>
    <w:uiPriority w:val="99"/>
    <w:semiHidden/>
    <w:unhideWhenUsed/>
    <w:rsid w:val="00504D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D00"/>
    <w:rPr>
      <w:rFonts w:ascii="Tahoma" w:hAnsi="Tahoma" w:cs="Tahoma"/>
      <w:sz w:val="16"/>
      <w:szCs w:val="16"/>
    </w:rPr>
  </w:style>
  <w:style w:type="character" w:customStyle="1" w:styleId="Heading3Char">
    <w:name w:val="Heading 3 Char"/>
    <w:basedOn w:val="DefaultParagraphFont"/>
    <w:link w:val="Heading3"/>
    <w:uiPriority w:val="9"/>
    <w:rsid w:val="00D560E8"/>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5801962">
      <w:bodyDiv w:val="1"/>
      <w:marLeft w:val="0"/>
      <w:marRight w:val="0"/>
      <w:marTop w:val="0"/>
      <w:marBottom w:val="0"/>
      <w:divBdr>
        <w:top w:val="none" w:sz="0" w:space="0" w:color="auto"/>
        <w:left w:val="none" w:sz="0" w:space="0" w:color="auto"/>
        <w:bottom w:val="none" w:sz="0" w:space="0" w:color="auto"/>
        <w:right w:val="none" w:sz="0" w:space="0" w:color="auto"/>
      </w:divBdr>
      <w:divsChild>
        <w:div w:id="1193416285">
          <w:marLeft w:val="0"/>
          <w:marRight w:val="0"/>
          <w:marTop w:val="0"/>
          <w:marBottom w:val="0"/>
          <w:divBdr>
            <w:top w:val="none" w:sz="0" w:space="0" w:color="auto"/>
            <w:left w:val="none" w:sz="0" w:space="0" w:color="auto"/>
            <w:bottom w:val="none" w:sz="0" w:space="0" w:color="auto"/>
            <w:right w:val="none" w:sz="0" w:space="0" w:color="auto"/>
          </w:divBdr>
          <w:divsChild>
            <w:div w:id="1400136183">
              <w:marLeft w:val="0"/>
              <w:marRight w:val="0"/>
              <w:marTop w:val="0"/>
              <w:marBottom w:val="0"/>
              <w:divBdr>
                <w:top w:val="none" w:sz="0" w:space="0" w:color="auto"/>
                <w:left w:val="none" w:sz="0" w:space="0" w:color="auto"/>
                <w:bottom w:val="none" w:sz="0" w:space="0" w:color="auto"/>
                <w:right w:val="none" w:sz="0" w:space="0" w:color="auto"/>
              </w:divBdr>
            </w:div>
            <w:div w:id="1734350475">
              <w:marLeft w:val="0"/>
              <w:marRight w:val="0"/>
              <w:marTop w:val="0"/>
              <w:marBottom w:val="0"/>
              <w:divBdr>
                <w:top w:val="none" w:sz="0" w:space="0" w:color="auto"/>
                <w:left w:val="none" w:sz="0" w:space="0" w:color="auto"/>
                <w:bottom w:val="none" w:sz="0" w:space="0" w:color="auto"/>
                <w:right w:val="none" w:sz="0" w:space="0" w:color="auto"/>
              </w:divBdr>
              <w:divsChild>
                <w:div w:id="1682050158">
                  <w:marLeft w:val="0"/>
                  <w:marRight w:val="0"/>
                  <w:marTop w:val="0"/>
                  <w:marBottom w:val="0"/>
                  <w:divBdr>
                    <w:top w:val="none" w:sz="0" w:space="0" w:color="auto"/>
                    <w:left w:val="none" w:sz="0" w:space="0" w:color="auto"/>
                    <w:bottom w:val="none" w:sz="0" w:space="0" w:color="auto"/>
                    <w:right w:val="none" w:sz="0" w:space="0" w:color="auto"/>
                  </w:divBdr>
                  <w:divsChild>
                    <w:div w:id="1923832968">
                      <w:marLeft w:val="0"/>
                      <w:marRight w:val="0"/>
                      <w:marTop w:val="0"/>
                      <w:marBottom w:val="0"/>
                      <w:divBdr>
                        <w:top w:val="none" w:sz="0" w:space="0" w:color="auto"/>
                        <w:left w:val="none" w:sz="0" w:space="0" w:color="auto"/>
                        <w:bottom w:val="none" w:sz="0" w:space="0" w:color="auto"/>
                        <w:right w:val="none" w:sz="0" w:space="0" w:color="auto"/>
                      </w:divBdr>
                    </w:div>
                  </w:divsChild>
                </w:div>
                <w:div w:id="670985269">
                  <w:marLeft w:val="0"/>
                  <w:marRight w:val="0"/>
                  <w:marTop w:val="0"/>
                  <w:marBottom w:val="0"/>
                  <w:divBdr>
                    <w:top w:val="none" w:sz="0" w:space="0" w:color="auto"/>
                    <w:left w:val="none" w:sz="0" w:space="0" w:color="auto"/>
                    <w:bottom w:val="none" w:sz="0" w:space="0" w:color="auto"/>
                    <w:right w:val="none" w:sz="0" w:space="0" w:color="auto"/>
                  </w:divBdr>
                  <w:divsChild>
                    <w:div w:id="536968893">
                      <w:marLeft w:val="0"/>
                      <w:marRight w:val="0"/>
                      <w:marTop w:val="0"/>
                      <w:marBottom w:val="0"/>
                      <w:divBdr>
                        <w:top w:val="none" w:sz="0" w:space="0" w:color="auto"/>
                        <w:left w:val="none" w:sz="0" w:space="0" w:color="auto"/>
                        <w:bottom w:val="none" w:sz="0" w:space="0" w:color="auto"/>
                        <w:right w:val="none" w:sz="0" w:space="0" w:color="auto"/>
                      </w:divBdr>
                    </w:div>
                    <w:div w:id="858079731">
                      <w:marLeft w:val="0"/>
                      <w:marRight w:val="0"/>
                      <w:marTop w:val="0"/>
                      <w:marBottom w:val="0"/>
                      <w:divBdr>
                        <w:top w:val="none" w:sz="0" w:space="0" w:color="auto"/>
                        <w:left w:val="none" w:sz="0" w:space="0" w:color="auto"/>
                        <w:bottom w:val="none" w:sz="0" w:space="0" w:color="auto"/>
                        <w:right w:val="none" w:sz="0" w:space="0" w:color="auto"/>
                      </w:divBdr>
                      <w:divsChild>
                        <w:div w:id="86621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503837">
              <w:marLeft w:val="0"/>
              <w:marRight w:val="0"/>
              <w:marTop w:val="0"/>
              <w:marBottom w:val="0"/>
              <w:divBdr>
                <w:top w:val="none" w:sz="0" w:space="0" w:color="auto"/>
                <w:left w:val="none" w:sz="0" w:space="0" w:color="auto"/>
                <w:bottom w:val="none" w:sz="0" w:space="0" w:color="auto"/>
                <w:right w:val="none" w:sz="0" w:space="0" w:color="auto"/>
              </w:divBdr>
              <w:divsChild>
                <w:div w:id="30418117">
                  <w:marLeft w:val="0"/>
                  <w:marRight w:val="0"/>
                  <w:marTop w:val="0"/>
                  <w:marBottom w:val="0"/>
                  <w:divBdr>
                    <w:top w:val="none" w:sz="0" w:space="0" w:color="auto"/>
                    <w:left w:val="none" w:sz="0" w:space="0" w:color="auto"/>
                    <w:bottom w:val="none" w:sz="0" w:space="0" w:color="auto"/>
                    <w:right w:val="none" w:sz="0" w:space="0" w:color="auto"/>
                  </w:divBdr>
                  <w:divsChild>
                    <w:div w:id="1032879009">
                      <w:marLeft w:val="0"/>
                      <w:marRight w:val="0"/>
                      <w:marTop w:val="0"/>
                      <w:marBottom w:val="0"/>
                      <w:divBdr>
                        <w:top w:val="none" w:sz="0" w:space="0" w:color="auto"/>
                        <w:left w:val="none" w:sz="0" w:space="0" w:color="auto"/>
                        <w:bottom w:val="none" w:sz="0" w:space="0" w:color="auto"/>
                        <w:right w:val="none" w:sz="0" w:space="0" w:color="auto"/>
                      </w:divBdr>
                      <w:divsChild>
                        <w:div w:id="159254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denaststore.com/-se/cartoonbank.htm?utm_medium=referral&amp;utm_source=NewYorker&amp;utm_content=Articles&amp;AID=1247905545" TargetMode="Externa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ewyorker.com/magazine/bios/louis_menand/search?contributorName=louis%20menand"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4</Pages>
  <Words>1610</Words>
  <Characters>9180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Douglas Sillett</dc:creator>
  <cp:lastModifiedBy>Douglas Sillett</cp:lastModifiedBy>
  <cp:revision>1</cp:revision>
  <cp:lastPrinted>2012-01-13T05:34:00Z</cp:lastPrinted>
  <dcterms:created xsi:type="dcterms:W3CDTF">2012-01-13T04:40:00Z</dcterms:created>
  <dcterms:modified xsi:type="dcterms:W3CDTF">2012-01-13T05:34:00Z</dcterms:modified>
</cp:coreProperties>
</file>