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F5F931" w14:textId="77777777" w:rsidR="004D5C9E" w:rsidRPr="004D5C9E" w:rsidRDefault="004D5C9E" w:rsidP="004D5C9E">
      <w:pPr>
        <w:spacing w:before="100" w:beforeAutospacing="1" w:after="100" w:afterAutospacing="1" w:line="240" w:lineRule="auto"/>
        <w:outlineLvl w:val="2"/>
        <w:rPr>
          <w:rFonts w:ascii="Times New Roman" w:eastAsia="Times New Roman" w:hAnsi="Times New Roman" w:cs="Times New Roman"/>
          <w:b/>
          <w:bCs/>
          <w:sz w:val="27"/>
          <w:szCs w:val="27"/>
          <w:lang w:val="en"/>
        </w:rPr>
      </w:pPr>
      <w:r w:rsidRPr="004D5C9E">
        <w:rPr>
          <w:rFonts w:ascii="Times New Roman" w:eastAsia="Times New Roman" w:hAnsi="Times New Roman" w:cs="Times New Roman"/>
          <w:b/>
          <w:bCs/>
          <w:sz w:val="27"/>
          <w:szCs w:val="27"/>
          <w:lang w:val="en"/>
        </w:rPr>
        <w:t>Inescapably, You’re Judged By Your Language</w:t>
      </w:r>
    </w:p>
    <w:p w14:paraId="2765AE22" w14:textId="77777777" w:rsidR="004D5C9E" w:rsidRPr="004D5C9E" w:rsidRDefault="004D5C9E" w:rsidP="004D5C9E">
      <w:pPr>
        <w:spacing w:line="240" w:lineRule="auto"/>
        <w:rPr>
          <w:rFonts w:ascii="Times New Roman" w:eastAsia="Times New Roman" w:hAnsi="Times New Roman" w:cs="Times New Roman"/>
          <w:sz w:val="24"/>
          <w:szCs w:val="24"/>
          <w:lang w:val="en"/>
        </w:rPr>
      </w:pPr>
      <w:r w:rsidRPr="004D5C9E">
        <w:rPr>
          <w:rFonts w:ascii="Times New Roman" w:eastAsia="Times New Roman" w:hAnsi="Times New Roman" w:cs="Times New Roman"/>
          <w:sz w:val="24"/>
          <w:szCs w:val="24"/>
          <w:lang w:val="en"/>
        </w:rPr>
        <w:t xml:space="preserve">Posted by </w:t>
      </w:r>
      <w:hyperlink r:id="rId5" w:tooltip="search site for content by Ryan Bloom" w:history="1">
        <w:r w:rsidRPr="004D5C9E">
          <w:rPr>
            <w:rFonts w:ascii="Times New Roman" w:eastAsia="Times New Roman" w:hAnsi="Times New Roman" w:cs="Times New Roman"/>
            <w:i/>
            <w:iCs/>
            <w:sz w:val="24"/>
            <w:szCs w:val="24"/>
            <w:lang w:val="en"/>
          </w:rPr>
          <w:t>Ryan Bloom</w:t>
        </w:r>
      </w:hyperlink>
    </w:p>
    <w:p w14:paraId="02D62665" w14:textId="77777777" w:rsidR="004D5C9E" w:rsidRDefault="004D5C9E">
      <w:pPr>
        <w:rPr>
          <w:rFonts w:ascii="Times New Roman" w:eastAsia="Times New Roman" w:hAnsi="Times New Roman" w:cs="Times New Roman"/>
          <w:bCs/>
          <w:i/>
          <w:sz w:val="20"/>
          <w:szCs w:val="20"/>
          <w:lang w:val="en"/>
        </w:rPr>
      </w:pPr>
      <w:r w:rsidRPr="004D5C9E">
        <w:rPr>
          <w:rFonts w:ascii="Times New Roman" w:eastAsia="Times New Roman" w:hAnsi="Times New Roman" w:cs="Times New Roman"/>
          <w:b/>
          <w:bCs/>
          <w:sz w:val="24"/>
          <w:szCs w:val="24"/>
          <w:lang w:val="en"/>
        </w:rPr>
        <w:t>Source:</w:t>
      </w:r>
      <w:r>
        <w:rPr>
          <w:rFonts w:ascii="Times New Roman" w:eastAsia="Times New Roman" w:hAnsi="Times New Roman" w:cs="Times New Roman"/>
          <w:b/>
          <w:bCs/>
          <w:sz w:val="27"/>
          <w:szCs w:val="27"/>
          <w:lang w:val="en"/>
        </w:rPr>
        <w:t xml:space="preserve"> </w:t>
      </w:r>
      <w:hyperlink r:id="rId6" w:history="1">
        <w:r w:rsidRPr="00E01EA3">
          <w:rPr>
            <w:rStyle w:val="Hyperlink"/>
            <w:rFonts w:ascii="Times New Roman" w:eastAsia="Times New Roman" w:hAnsi="Times New Roman" w:cs="Times New Roman"/>
            <w:bCs/>
            <w:i/>
            <w:sz w:val="20"/>
            <w:szCs w:val="20"/>
            <w:lang w:val="en"/>
          </w:rPr>
          <w:t>http://www.newyorker.com/online/blogs/books/2012/05/language-wars-descriptivists.html</w:t>
        </w:r>
      </w:hyperlink>
    </w:p>
    <w:p w14:paraId="6C8BB493" w14:textId="77777777" w:rsidR="004D5C9E" w:rsidRDefault="004D5C9E">
      <w:pPr>
        <w:rPr>
          <w:rFonts w:ascii="Times New Roman" w:eastAsia="Times New Roman" w:hAnsi="Times New Roman" w:cs="Times New Roman"/>
          <w:b/>
          <w:bCs/>
          <w:sz w:val="27"/>
          <w:szCs w:val="27"/>
          <w:lang w:val="en"/>
        </w:rPr>
      </w:pPr>
    </w:p>
    <w:p w14:paraId="469B5AF9" w14:textId="77777777" w:rsidR="00C01FD7" w:rsidRPr="004D5C9E" w:rsidRDefault="004D5C9E" w:rsidP="004D5C9E">
      <w:pPr>
        <w:jc w:val="center"/>
        <w:rPr>
          <w:lang w:val="en"/>
        </w:rPr>
      </w:pPr>
      <w:bookmarkStart w:id="0" w:name="_GoBack"/>
      <w:bookmarkEnd w:id="0"/>
      <w:r>
        <w:rPr>
          <w:noProof/>
        </w:rPr>
        <w:drawing>
          <wp:inline distT="0" distB="0" distL="0" distR="0" wp14:anchorId="539466F4" wp14:editId="7F3E8CC8">
            <wp:extent cx="3143250" cy="2379406"/>
            <wp:effectExtent l="0" t="0" r="0" b="1905"/>
            <wp:docPr id="1" name="Picture 1" descr="language-wa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anguage-wars.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43250" cy="2379406"/>
                    </a:xfrm>
                    <a:prstGeom prst="rect">
                      <a:avLst/>
                    </a:prstGeom>
                    <a:noFill/>
                    <a:ln>
                      <a:noFill/>
                    </a:ln>
                  </pic:spPr>
                </pic:pic>
              </a:graphicData>
            </a:graphic>
          </wp:inline>
        </w:drawing>
      </w:r>
    </w:p>
    <w:p w14:paraId="50FDDEB1" w14:textId="77777777" w:rsidR="004D5C9E" w:rsidRPr="004D5C9E" w:rsidRDefault="004D5C9E" w:rsidP="004D5C9E">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val="en"/>
        </w:rPr>
      </w:pPr>
      <w:r w:rsidRPr="004D5C9E">
        <w:rPr>
          <w:rFonts w:ascii="Times New Roman" w:eastAsia="Times New Roman" w:hAnsi="Times New Roman" w:cs="Times New Roman"/>
          <w:color w:val="000000"/>
          <w:sz w:val="24"/>
          <w:szCs w:val="24"/>
          <w:lang w:val="en"/>
        </w:rPr>
        <w:t xml:space="preserve">From the first time we step into an English class, we’re told that the rules matter, that they must be followed, that we must know when it’s appropriate to use a comma and what it means to employ the subjunctive mood. But do these things </w:t>
      </w:r>
      <w:r w:rsidRPr="004D5C9E">
        <w:rPr>
          <w:rFonts w:ascii="Times New Roman" w:eastAsia="Times New Roman" w:hAnsi="Times New Roman" w:cs="Times New Roman"/>
          <w:i/>
          <w:iCs/>
          <w:color w:val="000000"/>
          <w:sz w:val="24"/>
          <w:szCs w:val="24"/>
          <w:lang w:val="en"/>
        </w:rPr>
        <w:t>really</w:t>
      </w:r>
      <w:r w:rsidRPr="004D5C9E">
        <w:rPr>
          <w:rFonts w:ascii="Times New Roman" w:eastAsia="Times New Roman" w:hAnsi="Times New Roman" w:cs="Times New Roman"/>
          <w:color w:val="000000"/>
          <w:sz w:val="24"/>
          <w:szCs w:val="24"/>
          <w:lang w:val="en"/>
        </w:rPr>
        <w:t xml:space="preserve"> matter? Outside of the classroom, what difference does it make if we write “who” instead of “whom” or say “good” instead of “well”? </w:t>
      </w:r>
    </w:p>
    <w:p w14:paraId="36551D25" w14:textId="77777777" w:rsidR="004D5C9E" w:rsidRPr="004D5C9E" w:rsidRDefault="004D5C9E" w:rsidP="004D5C9E">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val="en"/>
        </w:rPr>
      </w:pPr>
      <w:r w:rsidRPr="004D5C9E">
        <w:rPr>
          <w:rFonts w:ascii="Times New Roman" w:eastAsia="Times New Roman" w:hAnsi="Times New Roman" w:cs="Times New Roman"/>
          <w:color w:val="000000"/>
          <w:sz w:val="24"/>
          <w:szCs w:val="24"/>
          <w:lang w:val="en"/>
        </w:rPr>
        <w:t xml:space="preserve">It does make a difference, at least sometimes. In order to determine when those times are, the question must be asked: For whom are you writing? Take that last sentence, for example. As </w:t>
      </w:r>
      <w:hyperlink r:id="rId8" w:tgtFrame="_blank" w:history="1">
        <w:r w:rsidRPr="004D5C9E">
          <w:rPr>
            <w:rFonts w:ascii="Times New Roman" w:eastAsia="Times New Roman" w:hAnsi="Times New Roman" w:cs="Times New Roman"/>
            <w:sz w:val="24"/>
            <w:szCs w:val="24"/>
            <w:lang w:val="en"/>
          </w:rPr>
          <w:t xml:space="preserve">Joan </w:t>
        </w:r>
        <w:proofErr w:type="spellStart"/>
        <w:r w:rsidRPr="004D5C9E">
          <w:rPr>
            <w:rFonts w:ascii="Times New Roman" w:eastAsia="Times New Roman" w:hAnsi="Times New Roman" w:cs="Times New Roman"/>
            <w:sz w:val="24"/>
            <w:szCs w:val="24"/>
            <w:lang w:val="en"/>
          </w:rPr>
          <w:t>Acocella</w:t>
        </w:r>
        <w:proofErr w:type="spellEnd"/>
        <w:r w:rsidRPr="004D5C9E">
          <w:rPr>
            <w:rFonts w:ascii="Times New Roman" w:eastAsia="Times New Roman" w:hAnsi="Times New Roman" w:cs="Times New Roman"/>
            <w:sz w:val="24"/>
            <w:szCs w:val="24"/>
            <w:lang w:val="en"/>
          </w:rPr>
          <w:t xml:space="preserve"> wrote recently</w:t>
        </w:r>
      </w:hyperlink>
      <w:r w:rsidRPr="004D5C9E">
        <w:rPr>
          <w:rFonts w:ascii="Times New Roman" w:eastAsia="Times New Roman" w:hAnsi="Times New Roman" w:cs="Times New Roman"/>
          <w:sz w:val="24"/>
          <w:szCs w:val="24"/>
          <w:lang w:val="en"/>
        </w:rPr>
        <w:t xml:space="preserve"> in </w:t>
      </w:r>
      <w:r w:rsidRPr="004D5C9E">
        <w:rPr>
          <w:rFonts w:ascii="Times New Roman" w:eastAsia="Times New Roman" w:hAnsi="Times New Roman" w:cs="Times New Roman"/>
          <w:i/>
          <w:iCs/>
          <w:sz w:val="24"/>
          <w:szCs w:val="24"/>
          <w:lang w:val="en"/>
        </w:rPr>
        <w:t xml:space="preserve">The New </w:t>
      </w:r>
      <w:r w:rsidRPr="004D5C9E">
        <w:rPr>
          <w:rFonts w:ascii="Times New Roman" w:eastAsia="Times New Roman" w:hAnsi="Times New Roman" w:cs="Times New Roman"/>
          <w:i/>
          <w:iCs/>
          <w:color w:val="000000"/>
          <w:sz w:val="24"/>
          <w:szCs w:val="24"/>
          <w:lang w:val="en"/>
        </w:rPr>
        <w:t>Yorker</w:t>
      </w:r>
      <w:r w:rsidRPr="004D5C9E">
        <w:rPr>
          <w:rFonts w:ascii="Times New Roman" w:eastAsia="Times New Roman" w:hAnsi="Times New Roman" w:cs="Times New Roman"/>
          <w:color w:val="000000"/>
          <w:sz w:val="24"/>
          <w:szCs w:val="24"/>
          <w:lang w:val="en"/>
        </w:rPr>
        <w:t xml:space="preserve">, “Every statement is subjective, partial, full of biases and secret messages.” The above sentence is no exception. Its ostentatious structure and secret message says, “I am one of you.” It also says even sneakier things like “I’m educated, an authority,” and “You can trust me about language usage.” The average </w:t>
      </w:r>
      <w:r w:rsidRPr="004D5C9E">
        <w:rPr>
          <w:rFonts w:ascii="Times New Roman" w:eastAsia="Times New Roman" w:hAnsi="Times New Roman" w:cs="Times New Roman"/>
          <w:i/>
          <w:iCs/>
          <w:color w:val="000000"/>
          <w:sz w:val="24"/>
          <w:szCs w:val="24"/>
          <w:lang w:val="en"/>
        </w:rPr>
        <w:t>New Yorker</w:t>
      </w:r>
      <w:r w:rsidRPr="004D5C9E">
        <w:rPr>
          <w:rFonts w:ascii="Times New Roman" w:eastAsia="Times New Roman" w:hAnsi="Times New Roman" w:cs="Times New Roman"/>
          <w:color w:val="000000"/>
          <w:sz w:val="24"/>
          <w:szCs w:val="24"/>
          <w:lang w:val="en"/>
        </w:rPr>
        <w:t xml:space="preserve"> reader recognizes the effort the sentence exerts to maintain grammatical correctness, and in recognizing this, the reader bonds with the writer. “I” becomes “we.” We share a secret now. We’re a team. </w:t>
      </w:r>
    </w:p>
    <w:p w14:paraId="7A4BDD0B" w14:textId="77777777" w:rsidR="004D5C9E" w:rsidRPr="004D5C9E" w:rsidRDefault="004D5C9E" w:rsidP="004D5C9E">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val="en"/>
        </w:rPr>
      </w:pPr>
      <w:r w:rsidRPr="004D5C9E">
        <w:rPr>
          <w:rFonts w:ascii="Times New Roman" w:eastAsia="Times New Roman" w:hAnsi="Times New Roman" w:cs="Times New Roman"/>
          <w:color w:val="000000"/>
          <w:sz w:val="24"/>
          <w:szCs w:val="24"/>
          <w:lang w:val="en"/>
        </w:rPr>
        <w:t xml:space="preserve">But how different would things be if I walked into the sports bar down the street on a Sunday afternoon and asked, “For whom are we rooting today?” The wording would not be likely to win me many pals at the pub. The most likely response from the collective would be banishment to a far corner, a shake of the head, and an astonished, “What’d </w:t>
      </w:r>
      <w:proofErr w:type="spellStart"/>
      <w:r w:rsidRPr="004D5C9E">
        <w:rPr>
          <w:rFonts w:ascii="Times New Roman" w:eastAsia="Times New Roman" w:hAnsi="Times New Roman" w:cs="Times New Roman"/>
          <w:color w:val="000000"/>
          <w:sz w:val="24"/>
          <w:szCs w:val="24"/>
          <w:lang w:val="en"/>
        </w:rPr>
        <w:t>ya</w:t>
      </w:r>
      <w:proofErr w:type="spellEnd"/>
      <w:r w:rsidRPr="004D5C9E">
        <w:rPr>
          <w:rFonts w:ascii="Times New Roman" w:eastAsia="Times New Roman" w:hAnsi="Times New Roman" w:cs="Times New Roman"/>
          <w:color w:val="000000"/>
          <w:sz w:val="24"/>
          <w:szCs w:val="24"/>
          <w:lang w:val="en"/>
        </w:rPr>
        <w:t xml:space="preserve"> mean, who’re we </w:t>
      </w:r>
      <w:proofErr w:type="spellStart"/>
      <w:r w:rsidRPr="004D5C9E">
        <w:rPr>
          <w:rFonts w:ascii="Times New Roman" w:eastAsia="Times New Roman" w:hAnsi="Times New Roman" w:cs="Times New Roman"/>
          <w:color w:val="000000"/>
          <w:sz w:val="24"/>
          <w:szCs w:val="24"/>
          <w:lang w:val="en"/>
        </w:rPr>
        <w:t>rootin</w:t>
      </w:r>
      <w:proofErr w:type="spellEnd"/>
      <w:r w:rsidRPr="004D5C9E">
        <w:rPr>
          <w:rFonts w:ascii="Times New Roman" w:eastAsia="Times New Roman" w:hAnsi="Times New Roman" w:cs="Times New Roman"/>
          <w:color w:val="000000"/>
          <w:sz w:val="24"/>
          <w:szCs w:val="24"/>
          <w:lang w:val="en"/>
        </w:rPr>
        <w:t xml:space="preserve">’ for?” </w:t>
      </w:r>
    </w:p>
    <w:p w14:paraId="4B6BEF93" w14:textId="77777777" w:rsidR="004D5C9E" w:rsidRPr="004D5C9E" w:rsidRDefault="004D5C9E" w:rsidP="004D5C9E">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val="en"/>
        </w:rPr>
      </w:pPr>
      <w:r w:rsidRPr="004D5C9E">
        <w:rPr>
          <w:rFonts w:ascii="Times New Roman" w:eastAsia="Times New Roman" w:hAnsi="Times New Roman" w:cs="Times New Roman"/>
          <w:color w:val="000000"/>
          <w:sz w:val="24"/>
          <w:szCs w:val="24"/>
          <w:lang w:val="en"/>
        </w:rPr>
        <w:t xml:space="preserve">Why did it go so wrong? In short, different audience, different dialect. The key to linguistic acceptance is recognition and adaptation. Know thy audience, know thy friends. It’s not a matter of which sentence is “correct”—“for whom are we rooting” versus “who are we rooting for”—so much as which sentence is correct for the given situation. </w:t>
      </w:r>
    </w:p>
    <w:p w14:paraId="06D2A88E" w14:textId="77777777" w:rsidR="004D5C9E" w:rsidRPr="004D5C9E" w:rsidRDefault="004D5C9E" w:rsidP="004D5C9E">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val="en"/>
        </w:rPr>
      </w:pPr>
      <w:r w:rsidRPr="004D5C9E">
        <w:rPr>
          <w:rFonts w:ascii="Times New Roman" w:eastAsia="Times New Roman" w:hAnsi="Times New Roman" w:cs="Times New Roman"/>
          <w:color w:val="000000"/>
          <w:sz w:val="24"/>
          <w:szCs w:val="24"/>
          <w:lang w:val="en"/>
        </w:rPr>
        <w:t xml:space="preserve">All of the complex linguistic theories of language acquisition and whether grammar is universally hardwired or learned through practice don’t matter one bit in practical everyday living. If “correct” is only a matter of situation, then what we should really be asking is why we need to be able to use both versions of the sentence. Why should we bother to learn prescriptive English—the grade-school rules—if it isn’t our natural dialect? </w:t>
      </w:r>
    </w:p>
    <w:p w14:paraId="5A99145E" w14:textId="77777777" w:rsidR="004D5C9E" w:rsidRPr="004D5C9E" w:rsidRDefault="004D5C9E" w:rsidP="004D5C9E">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val="en"/>
        </w:rPr>
      </w:pPr>
      <w:r w:rsidRPr="004D5C9E">
        <w:rPr>
          <w:rFonts w:ascii="Times New Roman" w:eastAsia="Times New Roman" w:hAnsi="Times New Roman" w:cs="Times New Roman"/>
          <w:color w:val="000000"/>
          <w:sz w:val="24"/>
          <w:szCs w:val="24"/>
          <w:lang w:val="en"/>
        </w:rPr>
        <w:lastRenderedPageBreak/>
        <w:t xml:space="preserve">Repugnant as it may be, the simple answer is that we need to learn prescriptive English because that’s the way the people in power communicate. As far as daily survival is concerned, it doesn’t matter whether the origins of this linguistic power structure are racist, classist, or </w:t>
      </w:r>
      <w:proofErr w:type="spellStart"/>
      <w:r w:rsidRPr="004D5C9E">
        <w:rPr>
          <w:rFonts w:ascii="Times New Roman" w:eastAsia="Times New Roman" w:hAnsi="Times New Roman" w:cs="Times New Roman"/>
          <w:color w:val="000000"/>
          <w:sz w:val="24"/>
          <w:szCs w:val="24"/>
          <w:lang w:val="en"/>
        </w:rPr>
        <w:t>élitist</w:t>
      </w:r>
      <w:proofErr w:type="spellEnd"/>
      <w:r w:rsidRPr="004D5C9E">
        <w:rPr>
          <w:rFonts w:ascii="Times New Roman" w:eastAsia="Times New Roman" w:hAnsi="Times New Roman" w:cs="Times New Roman"/>
          <w:color w:val="000000"/>
          <w:sz w:val="24"/>
          <w:szCs w:val="24"/>
          <w:lang w:val="en"/>
        </w:rPr>
        <w:t xml:space="preserve">, or whether they’re based on the whims of dead white males. This is how the system works </w:t>
      </w:r>
      <w:r w:rsidRPr="004D5C9E">
        <w:rPr>
          <w:rFonts w:ascii="Times New Roman" w:eastAsia="Times New Roman" w:hAnsi="Times New Roman" w:cs="Times New Roman"/>
          <w:i/>
          <w:iCs/>
          <w:color w:val="000000"/>
          <w:sz w:val="24"/>
          <w:szCs w:val="24"/>
          <w:lang w:val="en"/>
        </w:rPr>
        <w:t>right now</w:t>
      </w:r>
      <w:r w:rsidRPr="004D5C9E">
        <w:rPr>
          <w:rFonts w:ascii="Times New Roman" w:eastAsia="Times New Roman" w:hAnsi="Times New Roman" w:cs="Times New Roman"/>
          <w:color w:val="000000"/>
          <w:sz w:val="24"/>
          <w:szCs w:val="24"/>
          <w:lang w:val="en"/>
        </w:rPr>
        <w:t xml:space="preserve">, today, and in order to best get the attention of those in power, to begin to effect change, we must be able to use their dialect. We must know their rules. </w:t>
      </w:r>
    </w:p>
    <w:p w14:paraId="3DAF509C" w14:textId="77777777" w:rsidR="004D5C9E" w:rsidRPr="004D5C9E" w:rsidRDefault="004D5C9E" w:rsidP="004D5C9E">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val="en"/>
        </w:rPr>
      </w:pPr>
      <w:r w:rsidRPr="004D5C9E">
        <w:rPr>
          <w:rFonts w:ascii="Times New Roman" w:eastAsia="Times New Roman" w:hAnsi="Times New Roman" w:cs="Times New Roman"/>
          <w:color w:val="000000"/>
          <w:sz w:val="24"/>
          <w:szCs w:val="24"/>
          <w:lang w:val="en"/>
        </w:rPr>
        <w:t xml:space="preserve">People who say otherwise, who say that in all situations we should speak and write however we’d like, are ignoring the current reality. This group, known as </w:t>
      </w:r>
      <w:proofErr w:type="spellStart"/>
      <w:r w:rsidRPr="004D5C9E">
        <w:rPr>
          <w:rFonts w:ascii="Times New Roman" w:eastAsia="Times New Roman" w:hAnsi="Times New Roman" w:cs="Times New Roman"/>
          <w:color w:val="000000"/>
          <w:sz w:val="24"/>
          <w:szCs w:val="24"/>
          <w:lang w:val="en"/>
        </w:rPr>
        <w:t>descriptivists</w:t>
      </w:r>
      <w:proofErr w:type="spellEnd"/>
      <w:r w:rsidRPr="004D5C9E">
        <w:rPr>
          <w:rFonts w:ascii="Times New Roman" w:eastAsia="Times New Roman" w:hAnsi="Times New Roman" w:cs="Times New Roman"/>
          <w:color w:val="000000"/>
          <w:sz w:val="24"/>
          <w:szCs w:val="24"/>
          <w:lang w:val="en"/>
        </w:rPr>
        <w:t xml:space="preserve">, may be fighting for noble </w:t>
      </w:r>
      <w:r w:rsidRPr="004D5C9E">
        <w:rPr>
          <w:rFonts w:ascii="Times New Roman" w:eastAsia="Times New Roman" w:hAnsi="Times New Roman" w:cs="Times New Roman"/>
          <w:i/>
          <w:iCs/>
          <w:color w:val="000000"/>
          <w:sz w:val="24"/>
          <w:szCs w:val="24"/>
          <w:lang w:val="en"/>
        </w:rPr>
        <w:t>ideas</w:t>
      </w:r>
      <w:r w:rsidRPr="004D5C9E">
        <w:rPr>
          <w:rFonts w:ascii="Times New Roman" w:eastAsia="Times New Roman" w:hAnsi="Times New Roman" w:cs="Times New Roman"/>
          <w:color w:val="000000"/>
          <w:sz w:val="24"/>
          <w:szCs w:val="24"/>
          <w:lang w:val="en"/>
        </w:rPr>
        <w:t xml:space="preserve">, for things like the levelling of </w:t>
      </w:r>
      <w:proofErr w:type="spellStart"/>
      <w:r w:rsidRPr="004D5C9E">
        <w:rPr>
          <w:rFonts w:ascii="Times New Roman" w:eastAsia="Times New Roman" w:hAnsi="Times New Roman" w:cs="Times New Roman"/>
          <w:color w:val="000000"/>
          <w:sz w:val="24"/>
          <w:szCs w:val="24"/>
          <w:lang w:val="en"/>
        </w:rPr>
        <w:t>élitism</w:t>
      </w:r>
      <w:proofErr w:type="spellEnd"/>
      <w:r w:rsidRPr="004D5C9E">
        <w:rPr>
          <w:rFonts w:ascii="Times New Roman" w:eastAsia="Times New Roman" w:hAnsi="Times New Roman" w:cs="Times New Roman"/>
          <w:color w:val="000000"/>
          <w:sz w:val="24"/>
          <w:szCs w:val="24"/>
          <w:lang w:val="en"/>
        </w:rPr>
        <w:t xml:space="preserve"> and the smoothing of social class, but they are neglecting the real-world costs of those ideas, neglecting the flesh-and-blood humans who are denied a job or education because, as wrong as it is, they are being harshly judged for how they speak and write </w:t>
      </w:r>
      <w:r w:rsidRPr="004D5C9E">
        <w:rPr>
          <w:rFonts w:ascii="Times New Roman" w:eastAsia="Times New Roman" w:hAnsi="Times New Roman" w:cs="Times New Roman"/>
          <w:i/>
          <w:iCs/>
          <w:color w:val="000000"/>
          <w:sz w:val="24"/>
          <w:szCs w:val="24"/>
          <w:lang w:val="en"/>
        </w:rPr>
        <w:t>today</w:t>
      </w:r>
      <w:r w:rsidRPr="004D5C9E">
        <w:rPr>
          <w:rFonts w:ascii="Times New Roman" w:eastAsia="Times New Roman" w:hAnsi="Times New Roman" w:cs="Times New Roman"/>
          <w:color w:val="000000"/>
          <w:sz w:val="24"/>
          <w:szCs w:val="24"/>
          <w:lang w:val="en"/>
        </w:rPr>
        <w:t xml:space="preserve">. </w:t>
      </w:r>
    </w:p>
    <w:p w14:paraId="09B4512F" w14:textId="77777777" w:rsidR="004D5C9E" w:rsidRPr="004D5C9E" w:rsidRDefault="004D5C9E" w:rsidP="004D5C9E">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val="en"/>
        </w:rPr>
      </w:pPr>
      <w:r w:rsidRPr="004D5C9E">
        <w:rPr>
          <w:rFonts w:ascii="Times New Roman" w:eastAsia="Times New Roman" w:hAnsi="Times New Roman" w:cs="Times New Roman"/>
          <w:color w:val="000000"/>
          <w:sz w:val="24"/>
          <w:szCs w:val="24"/>
          <w:lang w:val="en"/>
        </w:rPr>
        <w:t xml:space="preserve">Furthermore, as David Foster Wallace points out in his essay “Authority and American Usage,” it’s not at all clear that “society’s mode of expression is productive of its attitudes rather than a product of those attitudes.” In other words, Wallace continues, it’s bizarre to believe that “America ceases to be elitist or unfair simply because Americans stop using certain vocabulary that is historically associated with elitism and unfairness.” </w:t>
      </w:r>
    </w:p>
    <w:p w14:paraId="659B29C0" w14:textId="77777777" w:rsidR="004D5C9E" w:rsidRPr="004D5C9E" w:rsidRDefault="004D5C9E" w:rsidP="004D5C9E">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val="en"/>
        </w:rPr>
      </w:pPr>
      <w:r w:rsidRPr="004D5C9E">
        <w:rPr>
          <w:rFonts w:ascii="Times New Roman" w:eastAsia="Times New Roman" w:hAnsi="Times New Roman" w:cs="Times New Roman"/>
          <w:color w:val="000000"/>
          <w:sz w:val="24"/>
          <w:szCs w:val="24"/>
          <w:lang w:val="en"/>
        </w:rPr>
        <w:t xml:space="preserve">This is not even to mention the </w:t>
      </w:r>
      <w:proofErr w:type="spellStart"/>
      <w:r w:rsidRPr="004D5C9E">
        <w:rPr>
          <w:rFonts w:ascii="Times New Roman" w:eastAsia="Times New Roman" w:hAnsi="Times New Roman" w:cs="Times New Roman"/>
          <w:color w:val="000000"/>
          <w:sz w:val="24"/>
          <w:szCs w:val="24"/>
          <w:lang w:val="en"/>
        </w:rPr>
        <w:t>descriptivists</w:t>
      </w:r>
      <w:proofErr w:type="spellEnd"/>
      <w:r w:rsidRPr="004D5C9E">
        <w:rPr>
          <w:rFonts w:ascii="Times New Roman" w:eastAsia="Times New Roman" w:hAnsi="Times New Roman" w:cs="Times New Roman"/>
          <w:color w:val="000000"/>
          <w:sz w:val="24"/>
          <w:szCs w:val="24"/>
          <w:lang w:val="en"/>
        </w:rPr>
        <w:t xml:space="preserve">’ dirty little secret. When it comes time for them to write their books and articles and give their speeches about the evil, </w:t>
      </w:r>
      <w:proofErr w:type="spellStart"/>
      <w:r w:rsidRPr="004D5C9E">
        <w:rPr>
          <w:rFonts w:ascii="Times New Roman" w:eastAsia="Times New Roman" w:hAnsi="Times New Roman" w:cs="Times New Roman"/>
          <w:color w:val="000000"/>
          <w:sz w:val="24"/>
          <w:szCs w:val="24"/>
          <w:lang w:val="en"/>
        </w:rPr>
        <w:t>élitist</w:t>
      </w:r>
      <w:proofErr w:type="spellEnd"/>
      <w:r w:rsidRPr="004D5C9E">
        <w:rPr>
          <w:rFonts w:ascii="Times New Roman" w:eastAsia="Times New Roman" w:hAnsi="Times New Roman" w:cs="Times New Roman"/>
          <w:color w:val="000000"/>
          <w:sz w:val="24"/>
          <w:szCs w:val="24"/>
          <w:lang w:val="en"/>
        </w:rPr>
        <w:t xml:space="preserve">, racist, wrongheadedness of forcing the “rules” on the masses, they always do so in flawless, prescriptive English. Ensconced behind a mask of noble ends, something obscenely disingenuous is happening here. How easy it is for a person who is already part of the linguistic élite to tell others who are not that they don’t need to be. Or, as Joan </w:t>
      </w:r>
      <w:proofErr w:type="spellStart"/>
      <w:r w:rsidRPr="004D5C9E">
        <w:rPr>
          <w:rFonts w:ascii="Times New Roman" w:eastAsia="Times New Roman" w:hAnsi="Times New Roman" w:cs="Times New Roman"/>
          <w:color w:val="000000"/>
          <w:sz w:val="24"/>
          <w:szCs w:val="24"/>
          <w:lang w:val="en"/>
        </w:rPr>
        <w:t>Acocella</w:t>
      </w:r>
      <w:proofErr w:type="spellEnd"/>
      <w:r w:rsidRPr="004D5C9E">
        <w:rPr>
          <w:rFonts w:ascii="Times New Roman" w:eastAsia="Times New Roman" w:hAnsi="Times New Roman" w:cs="Times New Roman"/>
          <w:color w:val="000000"/>
          <w:sz w:val="24"/>
          <w:szCs w:val="24"/>
          <w:lang w:val="en"/>
        </w:rPr>
        <w:t xml:space="preserve"> puts it, the </w:t>
      </w:r>
      <w:proofErr w:type="spellStart"/>
      <w:r w:rsidRPr="004D5C9E">
        <w:rPr>
          <w:rFonts w:ascii="Times New Roman" w:eastAsia="Times New Roman" w:hAnsi="Times New Roman" w:cs="Times New Roman"/>
          <w:color w:val="000000"/>
          <w:sz w:val="24"/>
          <w:szCs w:val="24"/>
          <w:lang w:val="en"/>
        </w:rPr>
        <w:t>descriptivists</w:t>
      </w:r>
      <w:proofErr w:type="spellEnd"/>
      <w:r w:rsidRPr="004D5C9E">
        <w:rPr>
          <w:rFonts w:ascii="Times New Roman" w:eastAsia="Times New Roman" w:hAnsi="Times New Roman" w:cs="Times New Roman"/>
          <w:color w:val="000000"/>
          <w:sz w:val="24"/>
          <w:szCs w:val="24"/>
          <w:lang w:val="en"/>
        </w:rPr>
        <w:t xml:space="preserve"> will “take the Rolls. You can walk, though.”</w:t>
      </w:r>
    </w:p>
    <w:p w14:paraId="0C9D9500" w14:textId="77777777" w:rsidR="004D5C9E" w:rsidRPr="004D5C9E" w:rsidRDefault="004D5C9E" w:rsidP="004D5C9E">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val="en"/>
        </w:rPr>
      </w:pPr>
      <w:r w:rsidRPr="004D5C9E">
        <w:rPr>
          <w:rFonts w:ascii="Times New Roman" w:eastAsia="Times New Roman" w:hAnsi="Times New Roman" w:cs="Times New Roman"/>
          <w:color w:val="000000"/>
          <w:sz w:val="24"/>
          <w:szCs w:val="24"/>
          <w:lang w:val="en"/>
        </w:rPr>
        <w:t xml:space="preserve">These do-as-you-please linguists imagine themselves to be fighting for the common man, but they don’t practice what they preach. Playing the game and being able to deploy the rules has afforded them the luxury of a good education, a steady job, and decent income. It has allowed them to have their noble voices heard in the fight for linguistic equality. But they fight from a good, safe distance. They’re not on the front lines, naked and exposed. </w:t>
      </w:r>
    </w:p>
    <w:p w14:paraId="1469EA35" w14:textId="77777777" w:rsidR="004D5C9E" w:rsidRPr="004D5C9E" w:rsidRDefault="004D5C9E" w:rsidP="004D5C9E">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val="en"/>
        </w:rPr>
      </w:pPr>
      <w:r w:rsidRPr="004D5C9E">
        <w:rPr>
          <w:rFonts w:ascii="Times New Roman" w:eastAsia="Times New Roman" w:hAnsi="Times New Roman" w:cs="Times New Roman"/>
          <w:color w:val="000000"/>
          <w:sz w:val="24"/>
          <w:szCs w:val="24"/>
          <w:lang w:val="en"/>
        </w:rPr>
        <w:t xml:space="preserve">For the individual looking for a higher education or trying to secure a decent job, what seems more humane: Admitting that, ugly, </w:t>
      </w:r>
      <w:proofErr w:type="spellStart"/>
      <w:r w:rsidRPr="004D5C9E">
        <w:rPr>
          <w:rFonts w:ascii="Times New Roman" w:eastAsia="Times New Roman" w:hAnsi="Times New Roman" w:cs="Times New Roman"/>
          <w:color w:val="000000"/>
          <w:sz w:val="24"/>
          <w:szCs w:val="24"/>
          <w:lang w:val="en"/>
        </w:rPr>
        <w:t>élitist</w:t>
      </w:r>
      <w:proofErr w:type="spellEnd"/>
      <w:r w:rsidRPr="004D5C9E">
        <w:rPr>
          <w:rFonts w:ascii="Times New Roman" w:eastAsia="Times New Roman" w:hAnsi="Times New Roman" w:cs="Times New Roman"/>
          <w:color w:val="000000"/>
          <w:sz w:val="24"/>
          <w:szCs w:val="24"/>
          <w:lang w:val="en"/>
        </w:rPr>
        <w:t xml:space="preserve">, and unfair as it is, prescriptivism is currently the dialect of power and being able to manipulate that dialect can help you get ahead, or pretending that utopia is at hand, that everyone is a revolutionary, that linguistic anarchy will set you free? The choice to use our natural dialects whenever and wherever we please, to live in a world free of language-based racism and classism, may indeed be a worthy </w:t>
      </w:r>
      <w:r w:rsidRPr="004D5C9E">
        <w:rPr>
          <w:rFonts w:ascii="Times New Roman" w:eastAsia="Times New Roman" w:hAnsi="Times New Roman" w:cs="Times New Roman"/>
          <w:i/>
          <w:iCs/>
          <w:color w:val="000000"/>
          <w:sz w:val="24"/>
          <w:szCs w:val="24"/>
          <w:lang w:val="en"/>
        </w:rPr>
        <w:t>end</w:t>
      </w:r>
      <w:r w:rsidRPr="004D5C9E">
        <w:rPr>
          <w:rFonts w:ascii="Times New Roman" w:eastAsia="Times New Roman" w:hAnsi="Times New Roman" w:cs="Times New Roman"/>
          <w:color w:val="000000"/>
          <w:sz w:val="24"/>
          <w:szCs w:val="24"/>
          <w:lang w:val="en"/>
        </w:rPr>
        <w:t xml:space="preserve"> for which to strive, but it’s also worth remembering that individuals don’t live in the end. They live now.</w:t>
      </w:r>
    </w:p>
    <w:p w14:paraId="3E4AB87D" w14:textId="77777777" w:rsidR="004D5C9E" w:rsidRPr="004D5C9E" w:rsidRDefault="004D5C9E" w:rsidP="004D5C9E">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val="en"/>
        </w:rPr>
      </w:pPr>
    </w:p>
    <w:sectPr w:rsidR="004D5C9E" w:rsidRPr="004D5C9E" w:rsidSect="004D5C9E">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宋体">
    <w:charset w:val="86"/>
    <w:family w:val="auto"/>
    <w:pitch w:val="variable"/>
    <w:sig w:usb0="00000003" w:usb1="288F0000" w:usb2="00000016" w:usb3="00000000" w:csb0="00040001"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8AF5923"/>
    <w:multiLevelType w:val="multilevel"/>
    <w:tmpl w:val="A0929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5C9E"/>
    <w:rsid w:val="00096982"/>
    <w:rsid w:val="004D5C9E"/>
    <w:rsid w:val="00C01F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230CE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line="567" w:lineRule="atLeast"/>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D5C9E"/>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D5C9E"/>
    <w:rPr>
      <w:rFonts w:ascii="Tahoma" w:hAnsi="Tahoma" w:cs="Tahoma"/>
      <w:sz w:val="16"/>
      <w:szCs w:val="16"/>
    </w:rPr>
  </w:style>
  <w:style w:type="character" w:styleId="Hyperlink">
    <w:name w:val="Hyperlink"/>
    <w:basedOn w:val="DefaultParagraphFont"/>
    <w:uiPriority w:val="99"/>
    <w:unhideWhenUsed/>
    <w:rsid w:val="004D5C9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080054">
      <w:bodyDiv w:val="1"/>
      <w:marLeft w:val="0"/>
      <w:marRight w:val="0"/>
      <w:marTop w:val="0"/>
      <w:marBottom w:val="0"/>
      <w:divBdr>
        <w:top w:val="none" w:sz="0" w:space="0" w:color="auto"/>
        <w:left w:val="none" w:sz="0" w:space="0" w:color="auto"/>
        <w:bottom w:val="none" w:sz="0" w:space="0" w:color="auto"/>
        <w:right w:val="none" w:sz="0" w:space="0" w:color="auto"/>
      </w:divBdr>
      <w:divsChild>
        <w:div w:id="1439182788">
          <w:marLeft w:val="0"/>
          <w:marRight w:val="0"/>
          <w:marTop w:val="0"/>
          <w:marBottom w:val="0"/>
          <w:divBdr>
            <w:top w:val="none" w:sz="0" w:space="0" w:color="auto"/>
            <w:left w:val="none" w:sz="0" w:space="0" w:color="auto"/>
            <w:bottom w:val="none" w:sz="0" w:space="0" w:color="auto"/>
            <w:right w:val="none" w:sz="0" w:space="0" w:color="auto"/>
          </w:divBdr>
          <w:divsChild>
            <w:div w:id="1086145249">
              <w:marLeft w:val="0"/>
              <w:marRight w:val="0"/>
              <w:marTop w:val="0"/>
              <w:marBottom w:val="0"/>
              <w:divBdr>
                <w:top w:val="none" w:sz="0" w:space="0" w:color="auto"/>
                <w:left w:val="none" w:sz="0" w:space="0" w:color="auto"/>
                <w:bottom w:val="none" w:sz="0" w:space="0" w:color="auto"/>
                <w:right w:val="none" w:sz="0" w:space="0" w:color="auto"/>
              </w:divBdr>
              <w:divsChild>
                <w:div w:id="1476944711">
                  <w:marLeft w:val="0"/>
                  <w:marRight w:val="0"/>
                  <w:marTop w:val="0"/>
                  <w:marBottom w:val="0"/>
                  <w:divBdr>
                    <w:top w:val="none" w:sz="0" w:space="0" w:color="auto"/>
                    <w:left w:val="none" w:sz="0" w:space="0" w:color="auto"/>
                    <w:bottom w:val="none" w:sz="0" w:space="0" w:color="auto"/>
                    <w:right w:val="none" w:sz="0" w:space="0" w:color="auto"/>
                  </w:divBdr>
                  <w:divsChild>
                    <w:div w:id="1414427164">
                      <w:marLeft w:val="0"/>
                      <w:marRight w:val="0"/>
                      <w:marTop w:val="0"/>
                      <w:marBottom w:val="0"/>
                      <w:divBdr>
                        <w:top w:val="none" w:sz="0" w:space="0" w:color="auto"/>
                        <w:left w:val="none" w:sz="0" w:space="0" w:color="auto"/>
                        <w:bottom w:val="none" w:sz="0" w:space="0" w:color="auto"/>
                        <w:right w:val="none" w:sz="0" w:space="0" w:color="auto"/>
                      </w:divBdr>
                      <w:divsChild>
                        <w:div w:id="1253471406">
                          <w:marLeft w:val="0"/>
                          <w:marRight w:val="0"/>
                          <w:marTop w:val="0"/>
                          <w:marBottom w:val="0"/>
                          <w:divBdr>
                            <w:top w:val="none" w:sz="0" w:space="0" w:color="auto"/>
                            <w:left w:val="none" w:sz="0" w:space="0" w:color="auto"/>
                            <w:bottom w:val="none" w:sz="0" w:space="0" w:color="auto"/>
                            <w:right w:val="none" w:sz="0" w:space="0" w:color="auto"/>
                          </w:divBdr>
                          <w:divsChild>
                            <w:div w:id="423958271">
                              <w:marLeft w:val="0"/>
                              <w:marRight w:val="0"/>
                              <w:marTop w:val="0"/>
                              <w:marBottom w:val="0"/>
                              <w:divBdr>
                                <w:top w:val="none" w:sz="0" w:space="0" w:color="auto"/>
                                <w:left w:val="none" w:sz="0" w:space="0" w:color="auto"/>
                                <w:bottom w:val="none" w:sz="0" w:space="0" w:color="auto"/>
                                <w:right w:val="none" w:sz="0" w:space="0" w:color="auto"/>
                              </w:divBdr>
                              <w:divsChild>
                                <w:div w:id="340205667">
                                  <w:marLeft w:val="0"/>
                                  <w:marRight w:val="0"/>
                                  <w:marTop w:val="0"/>
                                  <w:marBottom w:val="0"/>
                                  <w:divBdr>
                                    <w:top w:val="none" w:sz="0" w:space="0" w:color="auto"/>
                                    <w:left w:val="none" w:sz="0" w:space="0" w:color="auto"/>
                                    <w:bottom w:val="none" w:sz="0" w:space="0" w:color="auto"/>
                                    <w:right w:val="none" w:sz="0" w:space="0" w:color="auto"/>
                                  </w:divBdr>
                                  <w:divsChild>
                                    <w:div w:id="1123960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296466">
      <w:bodyDiv w:val="1"/>
      <w:marLeft w:val="0"/>
      <w:marRight w:val="0"/>
      <w:marTop w:val="0"/>
      <w:marBottom w:val="0"/>
      <w:divBdr>
        <w:top w:val="none" w:sz="0" w:space="0" w:color="auto"/>
        <w:left w:val="none" w:sz="0" w:space="0" w:color="auto"/>
        <w:bottom w:val="none" w:sz="0" w:space="0" w:color="auto"/>
        <w:right w:val="none" w:sz="0" w:space="0" w:color="auto"/>
      </w:divBdr>
      <w:divsChild>
        <w:div w:id="2055764894">
          <w:marLeft w:val="0"/>
          <w:marRight w:val="0"/>
          <w:marTop w:val="0"/>
          <w:marBottom w:val="0"/>
          <w:divBdr>
            <w:top w:val="none" w:sz="0" w:space="0" w:color="auto"/>
            <w:left w:val="none" w:sz="0" w:space="0" w:color="auto"/>
            <w:bottom w:val="none" w:sz="0" w:space="0" w:color="auto"/>
            <w:right w:val="none" w:sz="0" w:space="0" w:color="auto"/>
          </w:divBdr>
          <w:divsChild>
            <w:div w:id="1736782357">
              <w:marLeft w:val="0"/>
              <w:marRight w:val="0"/>
              <w:marTop w:val="0"/>
              <w:marBottom w:val="0"/>
              <w:divBdr>
                <w:top w:val="none" w:sz="0" w:space="0" w:color="auto"/>
                <w:left w:val="none" w:sz="0" w:space="0" w:color="auto"/>
                <w:bottom w:val="none" w:sz="0" w:space="0" w:color="auto"/>
                <w:right w:val="none" w:sz="0" w:space="0" w:color="auto"/>
              </w:divBdr>
              <w:divsChild>
                <w:div w:id="692533725">
                  <w:marLeft w:val="0"/>
                  <w:marRight w:val="0"/>
                  <w:marTop w:val="0"/>
                  <w:marBottom w:val="0"/>
                  <w:divBdr>
                    <w:top w:val="none" w:sz="0" w:space="0" w:color="auto"/>
                    <w:left w:val="none" w:sz="0" w:space="0" w:color="auto"/>
                    <w:bottom w:val="none" w:sz="0" w:space="0" w:color="auto"/>
                    <w:right w:val="none" w:sz="0" w:space="0" w:color="auto"/>
                  </w:divBdr>
                </w:div>
              </w:divsChild>
            </w:div>
            <w:div w:id="109428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6496561">
      <w:bodyDiv w:val="1"/>
      <w:marLeft w:val="0"/>
      <w:marRight w:val="0"/>
      <w:marTop w:val="0"/>
      <w:marBottom w:val="0"/>
      <w:divBdr>
        <w:top w:val="none" w:sz="0" w:space="0" w:color="auto"/>
        <w:left w:val="none" w:sz="0" w:space="0" w:color="auto"/>
        <w:bottom w:val="none" w:sz="0" w:space="0" w:color="auto"/>
        <w:right w:val="none" w:sz="0" w:space="0" w:color="auto"/>
      </w:divBdr>
      <w:divsChild>
        <w:div w:id="1743940209">
          <w:marLeft w:val="0"/>
          <w:marRight w:val="0"/>
          <w:marTop w:val="0"/>
          <w:marBottom w:val="0"/>
          <w:divBdr>
            <w:top w:val="none" w:sz="0" w:space="0" w:color="auto"/>
            <w:left w:val="none" w:sz="0" w:space="0" w:color="auto"/>
            <w:bottom w:val="none" w:sz="0" w:space="0" w:color="auto"/>
            <w:right w:val="none" w:sz="0" w:space="0" w:color="auto"/>
          </w:divBdr>
          <w:divsChild>
            <w:div w:id="420759356">
              <w:marLeft w:val="0"/>
              <w:marRight w:val="0"/>
              <w:marTop w:val="0"/>
              <w:marBottom w:val="0"/>
              <w:divBdr>
                <w:top w:val="none" w:sz="0" w:space="0" w:color="auto"/>
                <w:left w:val="none" w:sz="0" w:space="0" w:color="auto"/>
                <w:bottom w:val="none" w:sz="0" w:space="0" w:color="auto"/>
                <w:right w:val="none" w:sz="0" w:space="0" w:color="auto"/>
              </w:divBdr>
              <w:divsChild>
                <w:div w:id="20128848">
                  <w:marLeft w:val="0"/>
                  <w:marRight w:val="0"/>
                  <w:marTop w:val="0"/>
                  <w:marBottom w:val="0"/>
                  <w:divBdr>
                    <w:top w:val="none" w:sz="0" w:space="0" w:color="auto"/>
                    <w:left w:val="none" w:sz="0" w:space="0" w:color="auto"/>
                    <w:bottom w:val="none" w:sz="0" w:space="0" w:color="auto"/>
                    <w:right w:val="none" w:sz="0" w:space="0" w:color="auto"/>
                  </w:divBdr>
                  <w:divsChild>
                    <w:div w:id="1859344420">
                      <w:marLeft w:val="0"/>
                      <w:marRight w:val="0"/>
                      <w:marTop w:val="0"/>
                      <w:marBottom w:val="0"/>
                      <w:divBdr>
                        <w:top w:val="none" w:sz="0" w:space="0" w:color="auto"/>
                        <w:left w:val="none" w:sz="0" w:space="0" w:color="auto"/>
                        <w:bottom w:val="none" w:sz="0" w:space="0" w:color="auto"/>
                        <w:right w:val="none" w:sz="0" w:space="0" w:color="auto"/>
                      </w:divBdr>
                      <w:divsChild>
                        <w:div w:id="1811901337">
                          <w:marLeft w:val="0"/>
                          <w:marRight w:val="0"/>
                          <w:marTop w:val="0"/>
                          <w:marBottom w:val="0"/>
                          <w:divBdr>
                            <w:top w:val="none" w:sz="0" w:space="0" w:color="auto"/>
                            <w:left w:val="none" w:sz="0" w:space="0" w:color="auto"/>
                            <w:bottom w:val="none" w:sz="0" w:space="0" w:color="auto"/>
                            <w:right w:val="none" w:sz="0" w:space="0" w:color="auto"/>
                          </w:divBdr>
                          <w:divsChild>
                            <w:div w:id="290748504">
                              <w:marLeft w:val="0"/>
                              <w:marRight w:val="0"/>
                              <w:marTop w:val="0"/>
                              <w:marBottom w:val="0"/>
                              <w:divBdr>
                                <w:top w:val="none" w:sz="0" w:space="0" w:color="auto"/>
                                <w:left w:val="none" w:sz="0" w:space="0" w:color="auto"/>
                                <w:bottom w:val="none" w:sz="0" w:space="0" w:color="auto"/>
                                <w:right w:val="none" w:sz="0" w:space="0" w:color="auto"/>
                              </w:divBdr>
                              <w:divsChild>
                                <w:div w:id="2027487536">
                                  <w:marLeft w:val="0"/>
                                  <w:marRight w:val="0"/>
                                  <w:marTop w:val="0"/>
                                  <w:marBottom w:val="0"/>
                                  <w:divBdr>
                                    <w:top w:val="none" w:sz="0" w:space="0" w:color="auto"/>
                                    <w:left w:val="none" w:sz="0" w:space="0" w:color="auto"/>
                                    <w:bottom w:val="none" w:sz="0" w:space="0" w:color="auto"/>
                                    <w:right w:val="none" w:sz="0" w:space="0" w:color="auto"/>
                                  </w:divBdr>
                                  <w:divsChild>
                                    <w:div w:id="67110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4283236">
      <w:bodyDiv w:val="1"/>
      <w:marLeft w:val="0"/>
      <w:marRight w:val="0"/>
      <w:marTop w:val="0"/>
      <w:marBottom w:val="0"/>
      <w:divBdr>
        <w:top w:val="none" w:sz="0" w:space="0" w:color="auto"/>
        <w:left w:val="none" w:sz="0" w:space="0" w:color="auto"/>
        <w:bottom w:val="none" w:sz="0" w:space="0" w:color="auto"/>
        <w:right w:val="none" w:sz="0" w:space="0" w:color="auto"/>
      </w:divBdr>
      <w:divsChild>
        <w:div w:id="1437361929">
          <w:marLeft w:val="0"/>
          <w:marRight w:val="0"/>
          <w:marTop w:val="0"/>
          <w:marBottom w:val="0"/>
          <w:divBdr>
            <w:top w:val="none" w:sz="0" w:space="0" w:color="auto"/>
            <w:left w:val="none" w:sz="0" w:space="0" w:color="auto"/>
            <w:bottom w:val="none" w:sz="0" w:space="0" w:color="auto"/>
            <w:right w:val="none" w:sz="0" w:space="0" w:color="auto"/>
          </w:divBdr>
          <w:divsChild>
            <w:div w:id="1387871502">
              <w:marLeft w:val="0"/>
              <w:marRight w:val="0"/>
              <w:marTop w:val="0"/>
              <w:marBottom w:val="0"/>
              <w:divBdr>
                <w:top w:val="none" w:sz="0" w:space="0" w:color="auto"/>
                <w:left w:val="none" w:sz="0" w:space="0" w:color="auto"/>
                <w:bottom w:val="none" w:sz="0" w:space="0" w:color="auto"/>
                <w:right w:val="none" w:sz="0" w:space="0" w:color="auto"/>
              </w:divBdr>
              <w:divsChild>
                <w:div w:id="1399943258">
                  <w:marLeft w:val="0"/>
                  <w:marRight w:val="0"/>
                  <w:marTop w:val="0"/>
                  <w:marBottom w:val="0"/>
                  <w:divBdr>
                    <w:top w:val="none" w:sz="0" w:space="0" w:color="auto"/>
                    <w:left w:val="none" w:sz="0" w:space="0" w:color="auto"/>
                    <w:bottom w:val="none" w:sz="0" w:space="0" w:color="auto"/>
                    <w:right w:val="none" w:sz="0" w:space="0" w:color="auto"/>
                  </w:divBdr>
                  <w:divsChild>
                    <w:div w:id="1339506411">
                      <w:marLeft w:val="0"/>
                      <w:marRight w:val="0"/>
                      <w:marTop w:val="0"/>
                      <w:marBottom w:val="0"/>
                      <w:divBdr>
                        <w:top w:val="none" w:sz="0" w:space="0" w:color="auto"/>
                        <w:left w:val="none" w:sz="0" w:space="0" w:color="auto"/>
                        <w:bottom w:val="none" w:sz="0" w:space="0" w:color="auto"/>
                        <w:right w:val="none" w:sz="0" w:space="0" w:color="auto"/>
                      </w:divBdr>
                      <w:divsChild>
                        <w:div w:id="1593278198">
                          <w:marLeft w:val="0"/>
                          <w:marRight w:val="0"/>
                          <w:marTop w:val="0"/>
                          <w:marBottom w:val="0"/>
                          <w:divBdr>
                            <w:top w:val="none" w:sz="0" w:space="0" w:color="auto"/>
                            <w:left w:val="none" w:sz="0" w:space="0" w:color="auto"/>
                            <w:bottom w:val="none" w:sz="0" w:space="0" w:color="auto"/>
                            <w:right w:val="none" w:sz="0" w:space="0" w:color="auto"/>
                          </w:divBdr>
                          <w:divsChild>
                            <w:div w:id="1426267918">
                              <w:marLeft w:val="0"/>
                              <w:marRight w:val="0"/>
                              <w:marTop w:val="0"/>
                              <w:marBottom w:val="0"/>
                              <w:divBdr>
                                <w:top w:val="none" w:sz="0" w:space="0" w:color="auto"/>
                                <w:left w:val="none" w:sz="0" w:space="0" w:color="auto"/>
                                <w:bottom w:val="none" w:sz="0" w:space="0" w:color="auto"/>
                                <w:right w:val="none" w:sz="0" w:space="0" w:color="auto"/>
                              </w:divBdr>
                              <w:divsChild>
                                <w:div w:id="1872764739">
                                  <w:marLeft w:val="0"/>
                                  <w:marRight w:val="0"/>
                                  <w:marTop w:val="0"/>
                                  <w:marBottom w:val="0"/>
                                  <w:divBdr>
                                    <w:top w:val="none" w:sz="0" w:space="0" w:color="auto"/>
                                    <w:left w:val="none" w:sz="0" w:space="0" w:color="auto"/>
                                    <w:bottom w:val="none" w:sz="0" w:space="0" w:color="auto"/>
                                    <w:right w:val="none" w:sz="0" w:space="0" w:color="auto"/>
                                  </w:divBdr>
                                  <w:divsChild>
                                    <w:div w:id="886261608">
                                      <w:marLeft w:val="0"/>
                                      <w:marRight w:val="0"/>
                                      <w:marTop w:val="0"/>
                                      <w:marBottom w:val="0"/>
                                      <w:divBdr>
                                        <w:top w:val="none" w:sz="0" w:space="0" w:color="auto"/>
                                        <w:left w:val="none" w:sz="0" w:space="0" w:color="auto"/>
                                        <w:bottom w:val="none" w:sz="0" w:space="0" w:color="auto"/>
                                        <w:right w:val="none" w:sz="0" w:space="0" w:color="auto"/>
                                      </w:divBdr>
                                      <w:divsChild>
                                        <w:div w:id="195000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newyorker.com/magazine/bios/ryan_bloom/search?contributorName=Ryan%20Bloom" TargetMode="External"/><Relationship Id="rId6" Type="http://schemas.openxmlformats.org/officeDocument/2006/relationships/hyperlink" Target="http://www.newyorker.com/online/blogs/books/2012/05/language-wars-descriptivists.html" TargetMode="External"/><Relationship Id="rId7" Type="http://schemas.openxmlformats.org/officeDocument/2006/relationships/image" Target="media/image1.jpeg"/><Relationship Id="rId8" Type="http://schemas.openxmlformats.org/officeDocument/2006/relationships/hyperlink" Target="http://www.newyorker.com/arts/critics/books/2012/05/14/120514crbo_books_acocella"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900</Words>
  <Characters>5133</Characters>
  <Application>Microsoft Macintosh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Douglas Sillett</dc:creator>
  <cp:lastModifiedBy>Douglas Sillett</cp:lastModifiedBy>
  <cp:revision>2</cp:revision>
  <dcterms:created xsi:type="dcterms:W3CDTF">2017-04-27T01:35:00Z</dcterms:created>
  <dcterms:modified xsi:type="dcterms:W3CDTF">2017-04-27T01:35:00Z</dcterms:modified>
</cp:coreProperties>
</file>