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B5F" w:rsidRPr="000E0B5F" w:rsidRDefault="000E0B5F" w:rsidP="000E0B5F">
      <w:pPr>
        <w:spacing w:after="0" w:line="240" w:lineRule="auto"/>
        <w:outlineLvl w:val="0"/>
        <w:rPr>
          <w:rFonts w:ascii="Arial" w:eastAsia="Times New Roman" w:hAnsi="Arial" w:cs="Arial"/>
          <w:b/>
          <w:bCs/>
          <w:kern w:val="36"/>
          <w:sz w:val="34"/>
          <w:szCs w:val="34"/>
        </w:rPr>
      </w:pPr>
      <w:r w:rsidRPr="000E0B5F">
        <w:rPr>
          <w:rFonts w:ascii="Arial" w:eastAsia="Times New Roman" w:hAnsi="Arial" w:cs="Arial"/>
          <w:b/>
          <w:bCs/>
          <w:kern w:val="36"/>
          <w:sz w:val="34"/>
          <w:szCs w:val="34"/>
        </w:rPr>
        <w:t>Almost Before We Spoke, We Swore</w:t>
      </w:r>
    </w:p>
    <w:p w:rsidR="000E0B5F" w:rsidRDefault="000E0B5F" w:rsidP="000E0B5F">
      <w:pPr>
        <w:spacing w:after="240" w:line="240" w:lineRule="auto"/>
        <w:rPr>
          <w:rFonts w:ascii="Arial" w:eastAsia="Times New Roman" w:hAnsi="Arial" w:cs="Arial"/>
          <w:sz w:val="24"/>
          <w:szCs w:val="24"/>
        </w:rPr>
      </w:pPr>
      <w:r>
        <w:rPr>
          <w:rFonts w:ascii="Arial" w:eastAsia="Times New Roman" w:hAnsi="Arial" w:cs="Arial"/>
          <w:sz w:val="24"/>
          <w:szCs w:val="24"/>
        </w:rPr>
        <w:br/>
      </w:r>
      <w:r w:rsidRPr="000E0B5F">
        <w:rPr>
          <w:rFonts w:ascii="Arial" w:eastAsia="Times New Roman" w:hAnsi="Arial" w:cs="Arial"/>
          <w:i/>
          <w:iCs/>
          <w:sz w:val="24"/>
          <w:szCs w:val="24"/>
        </w:rPr>
        <w:t>By Natalie Angier</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p>
    <w:p w:rsidR="000E0B5F" w:rsidRPr="000E0B5F" w:rsidRDefault="000E0B5F" w:rsidP="000E0B5F">
      <w:pPr>
        <w:spacing w:before="100" w:beforeAutospacing="1" w:after="100" w:afterAutospacing="1" w:line="240" w:lineRule="auto"/>
        <w:ind w:hanging="375"/>
        <w:rPr>
          <w:rFonts w:ascii="Arial" w:eastAsia="Times New Roman" w:hAnsi="Arial" w:cs="Arial"/>
          <w:sz w:val="24"/>
          <w:szCs w:val="24"/>
        </w:rPr>
      </w:pPr>
      <w:r w:rsidRPr="000E0B5F">
        <w:rPr>
          <w:rFonts w:ascii="Arial" w:eastAsia="Times New Roman" w:hAnsi="Arial" w:cs="Arial"/>
          <w:b/>
          <w:sz w:val="24"/>
          <w:szCs w:val="24"/>
        </w:rPr>
        <w:t xml:space="preserve">Source: </w:t>
      </w:r>
      <w:r w:rsidRPr="000E0B5F">
        <w:rPr>
          <w:rFonts w:ascii="Arial" w:eastAsia="Times New Roman" w:hAnsi="Arial" w:cs="Arial"/>
          <w:sz w:val="24"/>
          <w:szCs w:val="24"/>
        </w:rPr>
        <w:t>Angier, Natalie. "Alm</w:t>
      </w:r>
      <w:bookmarkStart w:id="0" w:name="_GoBack"/>
      <w:bookmarkEnd w:id="0"/>
      <w:r w:rsidRPr="000E0B5F">
        <w:rPr>
          <w:rFonts w:ascii="Arial" w:eastAsia="Times New Roman" w:hAnsi="Arial" w:cs="Arial"/>
          <w:sz w:val="24"/>
          <w:szCs w:val="24"/>
        </w:rPr>
        <w:t xml:space="preserve">ost Before We Spoke, We Swore." </w:t>
      </w:r>
      <w:r w:rsidRPr="000E0B5F">
        <w:rPr>
          <w:rFonts w:ascii="Arial" w:eastAsia="Times New Roman" w:hAnsi="Arial" w:cs="Arial"/>
          <w:i/>
          <w:iCs/>
          <w:sz w:val="24"/>
          <w:szCs w:val="24"/>
        </w:rPr>
        <w:t>New York Times (New York, NY)</w:t>
      </w:r>
      <w:r w:rsidRPr="000E0B5F">
        <w:rPr>
          <w:rFonts w:ascii="Arial" w:eastAsia="Times New Roman" w:hAnsi="Arial" w:cs="Arial"/>
          <w:sz w:val="24"/>
          <w:szCs w:val="24"/>
        </w:rPr>
        <w:t xml:space="preserve">. Sept. 20 2005: D1+. </w:t>
      </w:r>
      <w:proofErr w:type="gramStart"/>
      <w:r w:rsidRPr="000E0B5F">
        <w:rPr>
          <w:rFonts w:ascii="Arial" w:eastAsia="Times New Roman" w:hAnsi="Arial" w:cs="Arial"/>
          <w:i/>
          <w:iCs/>
          <w:sz w:val="24"/>
          <w:szCs w:val="24"/>
        </w:rPr>
        <w:t>SIRS Issues Researcher.</w:t>
      </w:r>
      <w:proofErr w:type="gramEnd"/>
      <w:r w:rsidRPr="000E0B5F">
        <w:rPr>
          <w:rFonts w:ascii="Arial" w:eastAsia="Times New Roman" w:hAnsi="Arial" w:cs="Arial"/>
          <w:sz w:val="24"/>
          <w:szCs w:val="24"/>
        </w:rPr>
        <w:t xml:space="preserve"> </w:t>
      </w:r>
      <w:proofErr w:type="gramStart"/>
      <w:r w:rsidRPr="000E0B5F">
        <w:rPr>
          <w:rFonts w:ascii="Arial" w:eastAsia="Times New Roman" w:hAnsi="Arial" w:cs="Arial"/>
          <w:sz w:val="24"/>
          <w:szCs w:val="24"/>
        </w:rPr>
        <w:t>Web.</w:t>
      </w:r>
      <w:proofErr w:type="gramEnd"/>
      <w:r w:rsidRPr="000E0B5F">
        <w:rPr>
          <w:rFonts w:ascii="Arial" w:eastAsia="Times New Roman" w:hAnsi="Arial" w:cs="Arial"/>
          <w:sz w:val="24"/>
          <w:szCs w:val="24"/>
        </w:rPr>
        <w:t xml:space="preserve"> 06 Nov 2011.</w:t>
      </w:r>
    </w:p>
    <w:p w:rsidR="000E0B5F" w:rsidRPr="000E0B5F" w:rsidRDefault="000E0B5F" w:rsidP="000E0B5F">
      <w:pPr>
        <w:spacing w:after="240" w:line="240" w:lineRule="auto"/>
        <w:rPr>
          <w:rFonts w:ascii="Arial" w:eastAsia="Times New Roman" w:hAnsi="Arial" w:cs="Arial"/>
          <w:i/>
          <w:iCs/>
          <w:sz w:val="24"/>
          <w:szCs w:val="24"/>
        </w:rPr>
      </w:pPr>
      <w:r w:rsidRPr="000E0B5F">
        <w:rPr>
          <w:rFonts w:ascii="Arial" w:eastAsia="Times New Roman" w:hAnsi="Arial" w:cs="Arial"/>
          <w:sz w:val="24"/>
          <w:szCs w:val="24"/>
        </w:rPr>
        <w:br/>
        <w:t xml:space="preserve">     Incensed by what it sees as a virtual pandemic of verbal vulgarity issuing from the diverse likes of Howard Stern, Bono of U2 and Robert Novak, the United States Senate is poised to consider a bill that would sharply increase the penalty for obscenity on the air. </w:t>
      </w:r>
      <w:r w:rsidRPr="000E0B5F">
        <w:rPr>
          <w:rFonts w:ascii="Arial" w:eastAsia="Times New Roman" w:hAnsi="Arial" w:cs="Arial"/>
          <w:sz w:val="24"/>
          <w:szCs w:val="24"/>
        </w:rPr>
        <w:br/>
      </w:r>
      <w:r w:rsidRPr="000E0B5F">
        <w:rPr>
          <w:rFonts w:ascii="Arial" w:eastAsia="Times New Roman" w:hAnsi="Arial" w:cs="Arial"/>
          <w:sz w:val="24"/>
          <w:szCs w:val="24"/>
        </w:rPr>
        <w:br/>
        <w:t xml:space="preserve">     By raising the fines that would be levied against offending broadcasters some </w:t>
      </w:r>
      <w:proofErr w:type="spellStart"/>
      <w:r w:rsidRPr="000E0B5F">
        <w:rPr>
          <w:rFonts w:ascii="Arial" w:eastAsia="Times New Roman" w:hAnsi="Arial" w:cs="Arial"/>
          <w:sz w:val="24"/>
          <w:szCs w:val="24"/>
        </w:rPr>
        <w:t>fifteenfold</w:t>
      </w:r>
      <w:proofErr w:type="spellEnd"/>
      <w:r w:rsidRPr="000E0B5F">
        <w:rPr>
          <w:rFonts w:ascii="Arial" w:eastAsia="Times New Roman" w:hAnsi="Arial" w:cs="Arial"/>
          <w:sz w:val="24"/>
          <w:szCs w:val="24"/>
        </w:rPr>
        <w:t xml:space="preserve">, to a fee of about $500,000 per crudity broadcast, and by threatening to revoke the licenses of repeat polluters, the Senate seeks to return to the public square the gentler tenor of yesteryear, when seldom were heard any scurrilous words, and famous guys were not foul mouthed all day. </w:t>
      </w:r>
      <w:r w:rsidRPr="000E0B5F">
        <w:rPr>
          <w:rFonts w:ascii="Arial" w:eastAsia="Times New Roman" w:hAnsi="Arial" w:cs="Arial"/>
          <w:sz w:val="24"/>
          <w:szCs w:val="24"/>
        </w:rPr>
        <w:br/>
      </w:r>
      <w:r w:rsidRPr="000E0B5F">
        <w:rPr>
          <w:rFonts w:ascii="Arial" w:eastAsia="Times New Roman" w:hAnsi="Arial" w:cs="Arial"/>
          <w:sz w:val="24"/>
          <w:szCs w:val="24"/>
        </w:rPr>
        <w:br/>
        <w:t xml:space="preserve">     Yet researchers who study the evolution of </w:t>
      </w:r>
      <w:bookmarkStart w:id="1" w:name="A0"/>
      <w:bookmarkEnd w:id="1"/>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and the psychology of swearing say that they have no idea what mystic model of linguistic gentility the critics might have in mind. Cursing, they say, is a human universal. Every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dialect or patois ever </w:t>
      </w:r>
      <w:proofErr w:type="gramStart"/>
      <w:r w:rsidRPr="000E0B5F">
        <w:rPr>
          <w:rFonts w:ascii="Arial" w:eastAsia="Times New Roman" w:hAnsi="Arial" w:cs="Arial"/>
          <w:sz w:val="24"/>
          <w:szCs w:val="24"/>
        </w:rPr>
        <w:t>studied,</w:t>
      </w:r>
      <w:proofErr w:type="gramEnd"/>
      <w:r w:rsidRPr="000E0B5F">
        <w:rPr>
          <w:rFonts w:ascii="Arial" w:eastAsia="Times New Roman" w:hAnsi="Arial" w:cs="Arial"/>
          <w:sz w:val="24"/>
          <w:szCs w:val="24"/>
        </w:rPr>
        <w:t xml:space="preserve"> living or dead, spoken by millions or by a small tribe, turns out to have its share of forbidden speech, some variant on comedian George Carlin's famous list of the seven dirty words that are not supposed to be uttered on radio or television. </w:t>
      </w:r>
      <w:r w:rsidRPr="000E0B5F">
        <w:rPr>
          <w:rFonts w:ascii="Arial" w:eastAsia="Times New Roman" w:hAnsi="Arial" w:cs="Arial"/>
          <w:sz w:val="24"/>
          <w:szCs w:val="24"/>
        </w:rPr>
        <w:br/>
      </w:r>
      <w:r w:rsidRPr="000E0B5F">
        <w:rPr>
          <w:rFonts w:ascii="Arial" w:eastAsia="Times New Roman" w:hAnsi="Arial" w:cs="Arial"/>
          <w:sz w:val="24"/>
          <w:szCs w:val="24"/>
        </w:rPr>
        <w:br/>
        <w:t xml:space="preserve">     Young children will memorize the illicit inventory long before they can grasp its sense, said John McWhorter, a scholar of linguistics at the Manhattan Institute and the author of "The Power of Babel," and literary giants have always constructed their art on its spine.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Jacobean dramatist Ben Jonson peppered his plays with </w:t>
      </w:r>
      <w:proofErr w:type="spellStart"/>
      <w:r w:rsidRPr="000E0B5F">
        <w:rPr>
          <w:rFonts w:ascii="Arial" w:eastAsia="Times New Roman" w:hAnsi="Arial" w:cs="Arial"/>
          <w:sz w:val="24"/>
          <w:szCs w:val="24"/>
        </w:rPr>
        <w:t>fackings</w:t>
      </w:r>
      <w:proofErr w:type="spellEnd"/>
      <w:r w:rsidRPr="000E0B5F">
        <w:rPr>
          <w:rFonts w:ascii="Arial" w:eastAsia="Times New Roman" w:hAnsi="Arial" w:cs="Arial"/>
          <w:sz w:val="24"/>
          <w:szCs w:val="24"/>
        </w:rPr>
        <w:t xml:space="preserve"> and "</w:t>
      </w:r>
      <w:proofErr w:type="spellStart"/>
      <w:r w:rsidRPr="000E0B5F">
        <w:rPr>
          <w:rFonts w:ascii="Arial" w:eastAsia="Times New Roman" w:hAnsi="Arial" w:cs="Arial"/>
          <w:sz w:val="24"/>
          <w:szCs w:val="24"/>
        </w:rPr>
        <w:t>peremptorie</w:t>
      </w:r>
      <w:proofErr w:type="spellEnd"/>
      <w:r w:rsidRPr="000E0B5F">
        <w:rPr>
          <w:rFonts w:ascii="Arial" w:eastAsia="Times New Roman" w:hAnsi="Arial" w:cs="Arial"/>
          <w:sz w:val="24"/>
          <w:szCs w:val="24"/>
        </w:rPr>
        <w:t xml:space="preserve"> Asses," and Shakespeare could hardly quill a stanza without inserting profanities of the day like "zounds" or "</w:t>
      </w:r>
      <w:proofErr w:type="spellStart"/>
      <w:r w:rsidRPr="000E0B5F">
        <w:rPr>
          <w:rFonts w:ascii="Arial" w:eastAsia="Times New Roman" w:hAnsi="Arial" w:cs="Arial"/>
          <w:sz w:val="24"/>
          <w:szCs w:val="24"/>
        </w:rPr>
        <w:t>sblood</w:t>
      </w:r>
      <w:proofErr w:type="spellEnd"/>
      <w:r w:rsidRPr="000E0B5F">
        <w:rPr>
          <w:rFonts w:ascii="Arial" w:eastAsia="Times New Roman" w:hAnsi="Arial" w:cs="Arial"/>
          <w:sz w:val="24"/>
          <w:szCs w:val="24"/>
        </w:rPr>
        <w:t xml:space="preserve">"--offensive contractions of "God's wounds" and "God's blood"--or some wondrous sexual pun.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title "Much Ado </w:t>
      </w:r>
      <w:proofErr w:type="gramStart"/>
      <w:r w:rsidRPr="000E0B5F">
        <w:rPr>
          <w:rFonts w:ascii="Arial" w:eastAsia="Times New Roman" w:hAnsi="Arial" w:cs="Arial"/>
          <w:sz w:val="24"/>
          <w:szCs w:val="24"/>
        </w:rPr>
        <w:t>About</w:t>
      </w:r>
      <w:proofErr w:type="gramEnd"/>
      <w:r w:rsidRPr="000E0B5F">
        <w:rPr>
          <w:rFonts w:ascii="Arial" w:eastAsia="Times New Roman" w:hAnsi="Arial" w:cs="Arial"/>
          <w:sz w:val="24"/>
          <w:szCs w:val="24"/>
        </w:rPr>
        <w:t xml:space="preserve"> Nothing," Dr. McWhorter said, is a word play on "Much Ado About an O Thing," the O thing being a reference to female genitalia. </w:t>
      </w:r>
      <w:r w:rsidRPr="000E0B5F">
        <w:rPr>
          <w:rFonts w:ascii="Arial" w:eastAsia="Times New Roman" w:hAnsi="Arial" w:cs="Arial"/>
          <w:sz w:val="24"/>
          <w:szCs w:val="24"/>
        </w:rPr>
        <w:br/>
      </w:r>
      <w:r w:rsidRPr="000E0B5F">
        <w:rPr>
          <w:rFonts w:ascii="Arial" w:eastAsia="Times New Roman" w:hAnsi="Arial" w:cs="Arial"/>
          <w:sz w:val="24"/>
          <w:szCs w:val="24"/>
        </w:rPr>
        <w:br/>
        <w:t xml:space="preserve">     Even the quintessential Good Book abounds in naughty passages like the men in II Kings 18:27 who, as the comparatively tame King James translation puts it, "eat their own dung, and drink their own piss." </w:t>
      </w:r>
      <w:r w:rsidRPr="000E0B5F">
        <w:rPr>
          <w:rFonts w:ascii="Arial" w:eastAsia="Times New Roman" w:hAnsi="Arial" w:cs="Arial"/>
          <w:sz w:val="24"/>
          <w:szCs w:val="24"/>
        </w:rPr>
        <w:br/>
      </w:r>
      <w:r w:rsidRPr="000E0B5F">
        <w:rPr>
          <w:rFonts w:ascii="Arial" w:eastAsia="Times New Roman" w:hAnsi="Arial" w:cs="Arial"/>
          <w:sz w:val="24"/>
          <w:szCs w:val="24"/>
        </w:rPr>
        <w:br/>
        <w:t xml:space="preserve">     In fact, said Guy </w:t>
      </w:r>
      <w:proofErr w:type="spellStart"/>
      <w:r w:rsidRPr="000E0B5F">
        <w:rPr>
          <w:rFonts w:ascii="Arial" w:eastAsia="Times New Roman" w:hAnsi="Arial" w:cs="Arial"/>
          <w:sz w:val="24"/>
          <w:szCs w:val="24"/>
        </w:rPr>
        <w:t>Deutscher</w:t>
      </w:r>
      <w:proofErr w:type="spellEnd"/>
      <w:r w:rsidRPr="000E0B5F">
        <w:rPr>
          <w:rFonts w:ascii="Arial" w:eastAsia="Times New Roman" w:hAnsi="Arial" w:cs="Arial"/>
          <w:sz w:val="24"/>
          <w:szCs w:val="24"/>
        </w:rPr>
        <w:t xml:space="preserve">, a linguist at the University of Leiden in the Netherlands and the author of "The Unfolding of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An Evolutionary Tour of Mankind's </w:t>
      </w:r>
      <w:r w:rsidRPr="000E0B5F">
        <w:rPr>
          <w:rFonts w:ascii="Arial" w:eastAsia="Times New Roman" w:hAnsi="Arial" w:cs="Arial"/>
          <w:sz w:val="24"/>
          <w:szCs w:val="24"/>
        </w:rPr>
        <w:lastRenderedPageBreak/>
        <w:t xml:space="preserve">Greatest Invention," the earliest writings, which date from 5,000 years ago, include their share of off-color descriptions of the human form and its ever-colorful functions. And the written record is merely a reflection of an oral tradition that Dr. </w:t>
      </w:r>
      <w:proofErr w:type="spellStart"/>
      <w:r w:rsidRPr="000E0B5F">
        <w:rPr>
          <w:rFonts w:ascii="Arial" w:eastAsia="Times New Roman" w:hAnsi="Arial" w:cs="Arial"/>
          <w:sz w:val="24"/>
          <w:szCs w:val="24"/>
        </w:rPr>
        <w:t>Deutscher</w:t>
      </w:r>
      <w:proofErr w:type="spellEnd"/>
      <w:r w:rsidRPr="000E0B5F">
        <w:rPr>
          <w:rFonts w:ascii="Arial" w:eastAsia="Times New Roman" w:hAnsi="Arial" w:cs="Arial"/>
          <w:sz w:val="24"/>
          <w:szCs w:val="24"/>
        </w:rPr>
        <w:t xml:space="preserve"> and many other psychologists and evolutionary linguists suspect dates from the rise of the human larynx, if not before. </w:t>
      </w:r>
      <w:r w:rsidRPr="000E0B5F">
        <w:rPr>
          <w:rFonts w:ascii="Arial" w:eastAsia="Times New Roman" w:hAnsi="Arial" w:cs="Arial"/>
          <w:sz w:val="24"/>
          <w:szCs w:val="24"/>
        </w:rPr>
        <w:br/>
      </w:r>
      <w:r w:rsidRPr="000E0B5F">
        <w:rPr>
          <w:rFonts w:ascii="Arial" w:eastAsia="Times New Roman" w:hAnsi="Arial" w:cs="Arial"/>
          <w:sz w:val="24"/>
          <w:szCs w:val="24"/>
        </w:rPr>
        <w:br/>
        <w:t xml:space="preserve">     Some researchers are so impressed by the depth and power of strong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that they are using it as a peephole into the architecture of the brain, as a means of probing the tangled, cryptic bonds between the newer, "higher" regions of the brain in charge of intellect, reason and planning, and the older, more "bestial" neural neighborhoods that give birth to our emotions. </w:t>
      </w:r>
      <w:r w:rsidRPr="000E0B5F">
        <w:rPr>
          <w:rFonts w:ascii="Arial" w:eastAsia="Times New Roman" w:hAnsi="Arial" w:cs="Arial"/>
          <w:sz w:val="24"/>
          <w:szCs w:val="24"/>
        </w:rPr>
        <w:br/>
      </w:r>
      <w:r w:rsidRPr="000E0B5F">
        <w:rPr>
          <w:rFonts w:ascii="Arial" w:eastAsia="Times New Roman" w:hAnsi="Arial" w:cs="Arial"/>
          <w:sz w:val="24"/>
          <w:szCs w:val="24"/>
        </w:rPr>
        <w:br/>
        <w:t xml:space="preserve">     Researchers point out that cursing is often an amalgam of raw, spontaneous feeling and targeted, gimlet-eyed cunning. When one person curses at another, they say, the curser rarely spews obscenities and insults at random, but rather will assess the object of his wrath, and adjust the content of the "uncontrollable" outburst accordingly. </w:t>
      </w:r>
      <w:r w:rsidRPr="000E0B5F">
        <w:rPr>
          <w:rFonts w:ascii="Arial" w:eastAsia="Times New Roman" w:hAnsi="Arial" w:cs="Arial"/>
          <w:sz w:val="24"/>
          <w:szCs w:val="24"/>
        </w:rPr>
        <w:br/>
      </w:r>
      <w:r w:rsidRPr="000E0B5F">
        <w:rPr>
          <w:rFonts w:ascii="Arial" w:eastAsia="Times New Roman" w:hAnsi="Arial" w:cs="Arial"/>
          <w:sz w:val="24"/>
          <w:szCs w:val="24"/>
        </w:rPr>
        <w:br/>
        <w:t>     Because cursing calls on the thinking and feeling pathways of the brain in roughly equal measure and with handily assessable fervor, scientists say that by studying the neural circuitry behind it they are gaining new insights into how the different domains of the brain communicate--and all for the sake of a well-</w:t>
      </w:r>
      <w:proofErr w:type="spellStart"/>
      <w:r w:rsidRPr="000E0B5F">
        <w:rPr>
          <w:rFonts w:ascii="Arial" w:eastAsia="Times New Roman" w:hAnsi="Arial" w:cs="Arial"/>
          <w:sz w:val="24"/>
          <w:szCs w:val="24"/>
        </w:rPr>
        <w:t>venomed</w:t>
      </w:r>
      <w:proofErr w:type="spellEnd"/>
      <w:r w:rsidRPr="000E0B5F">
        <w:rPr>
          <w:rFonts w:ascii="Arial" w:eastAsia="Times New Roman" w:hAnsi="Arial" w:cs="Arial"/>
          <w:sz w:val="24"/>
          <w:szCs w:val="24"/>
        </w:rPr>
        <w:t xml:space="preserve"> retort. </w:t>
      </w:r>
      <w:r w:rsidRPr="000E0B5F">
        <w:rPr>
          <w:rFonts w:ascii="Arial" w:eastAsia="Times New Roman" w:hAnsi="Arial" w:cs="Arial"/>
          <w:sz w:val="24"/>
          <w:szCs w:val="24"/>
        </w:rPr>
        <w:br/>
      </w:r>
      <w:r w:rsidRPr="000E0B5F">
        <w:rPr>
          <w:rFonts w:ascii="Arial" w:eastAsia="Times New Roman" w:hAnsi="Arial" w:cs="Arial"/>
          <w:sz w:val="24"/>
          <w:szCs w:val="24"/>
        </w:rPr>
        <w:br/>
        <w:t xml:space="preserve">     Other investigators have examined the physiology of cursing, how our senses and reflexes react to the sound or sight of an obscene word. They have determined that hearing a curse elicits a literal rise out of people. When </w:t>
      </w:r>
      <w:proofErr w:type="spellStart"/>
      <w:r w:rsidRPr="000E0B5F">
        <w:rPr>
          <w:rFonts w:ascii="Arial" w:eastAsia="Times New Roman" w:hAnsi="Arial" w:cs="Arial"/>
          <w:sz w:val="24"/>
          <w:szCs w:val="24"/>
        </w:rPr>
        <w:t>electrodermal</w:t>
      </w:r>
      <w:proofErr w:type="spellEnd"/>
      <w:r w:rsidRPr="000E0B5F">
        <w:rPr>
          <w:rFonts w:ascii="Arial" w:eastAsia="Times New Roman" w:hAnsi="Arial" w:cs="Arial"/>
          <w:sz w:val="24"/>
          <w:szCs w:val="24"/>
        </w:rPr>
        <w:t xml:space="preserve"> wires are placed on people's arms and fingertips to study their skin conductance patterns and the subjects then hear a few obscenities spoken clearly and firmly, participants show signs of instant arousal.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Their skin conductance patterns spike, the hairs on their arms rise, their pulse quickens, and their breathing becomes shallow. </w:t>
      </w:r>
      <w:r w:rsidRPr="000E0B5F">
        <w:rPr>
          <w:rFonts w:ascii="Arial" w:eastAsia="Times New Roman" w:hAnsi="Arial" w:cs="Arial"/>
          <w:sz w:val="24"/>
          <w:szCs w:val="24"/>
        </w:rPr>
        <w:br/>
      </w:r>
      <w:r w:rsidRPr="000E0B5F">
        <w:rPr>
          <w:rFonts w:ascii="Arial" w:eastAsia="Times New Roman" w:hAnsi="Arial" w:cs="Arial"/>
          <w:sz w:val="24"/>
          <w:szCs w:val="24"/>
        </w:rPr>
        <w:br/>
        <w:t xml:space="preserve">     Interestingly, said Kate </w:t>
      </w:r>
      <w:proofErr w:type="spellStart"/>
      <w:r w:rsidRPr="000E0B5F">
        <w:rPr>
          <w:rFonts w:ascii="Arial" w:eastAsia="Times New Roman" w:hAnsi="Arial" w:cs="Arial"/>
          <w:sz w:val="24"/>
          <w:szCs w:val="24"/>
        </w:rPr>
        <w:t>Burridge</w:t>
      </w:r>
      <w:proofErr w:type="spellEnd"/>
      <w:r w:rsidRPr="000E0B5F">
        <w:rPr>
          <w:rFonts w:ascii="Arial" w:eastAsia="Times New Roman" w:hAnsi="Arial" w:cs="Arial"/>
          <w:sz w:val="24"/>
          <w:szCs w:val="24"/>
        </w:rPr>
        <w:t xml:space="preserve">, a professor of linguistics at </w:t>
      </w:r>
      <w:proofErr w:type="spellStart"/>
      <w:r w:rsidRPr="000E0B5F">
        <w:rPr>
          <w:rFonts w:ascii="Arial" w:eastAsia="Times New Roman" w:hAnsi="Arial" w:cs="Arial"/>
          <w:sz w:val="24"/>
          <w:szCs w:val="24"/>
        </w:rPr>
        <w:t>Monash</w:t>
      </w:r>
      <w:proofErr w:type="spellEnd"/>
      <w:r w:rsidRPr="000E0B5F">
        <w:rPr>
          <w:rFonts w:ascii="Arial" w:eastAsia="Times New Roman" w:hAnsi="Arial" w:cs="Arial"/>
          <w:sz w:val="24"/>
          <w:szCs w:val="24"/>
        </w:rPr>
        <w:t xml:space="preserve"> University in Melbourne, Australia, a similar reaction occurs among university students and others who pride themselves on being educated when they listen to bad grammar or slang expressions that they regard as irritating, illiterate or </w:t>
      </w:r>
      <w:proofErr w:type="spellStart"/>
      <w:r w:rsidRPr="000E0B5F">
        <w:rPr>
          <w:rFonts w:ascii="Arial" w:eastAsia="Times New Roman" w:hAnsi="Arial" w:cs="Arial"/>
          <w:sz w:val="24"/>
          <w:szCs w:val="24"/>
        </w:rPr>
        <w:t>declasse</w:t>
      </w:r>
      <w:proofErr w:type="spellEnd"/>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t xml:space="preserve">     "People can feel very passionate about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she said, "as though it were a cherished artifact that must be protected at all cost against the depravities of barbarians and lexical aliens." </w:t>
      </w:r>
      <w:r w:rsidRPr="000E0B5F">
        <w:rPr>
          <w:rFonts w:ascii="Arial" w:eastAsia="Times New Roman" w:hAnsi="Arial" w:cs="Arial"/>
          <w:sz w:val="24"/>
          <w:szCs w:val="24"/>
        </w:rPr>
        <w:br/>
      </w:r>
      <w:r w:rsidRPr="000E0B5F">
        <w:rPr>
          <w:rFonts w:ascii="Arial" w:eastAsia="Times New Roman" w:hAnsi="Arial" w:cs="Arial"/>
          <w:sz w:val="24"/>
          <w:szCs w:val="24"/>
        </w:rPr>
        <w:br/>
        <w:t xml:space="preserve">     Dr. </w:t>
      </w:r>
      <w:proofErr w:type="spellStart"/>
      <w:r w:rsidRPr="000E0B5F">
        <w:rPr>
          <w:rFonts w:ascii="Arial" w:eastAsia="Times New Roman" w:hAnsi="Arial" w:cs="Arial"/>
          <w:sz w:val="24"/>
          <w:szCs w:val="24"/>
        </w:rPr>
        <w:t>Burridge</w:t>
      </w:r>
      <w:proofErr w:type="spellEnd"/>
      <w:r w:rsidRPr="000E0B5F">
        <w:rPr>
          <w:rFonts w:ascii="Arial" w:eastAsia="Times New Roman" w:hAnsi="Arial" w:cs="Arial"/>
          <w:sz w:val="24"/>
          <w:szCs w:val="24"/>
        </w:rPr>
        <w:t xml:space="preserve"> and a colleague at </w:t>
      </w:r>
      <w:proofErr w:type="spellStart"/>
      <w:r w:rsidRPr="000E0B5F">
        <w:rPr>
          <w:rFonts w:ascii="Arial" w:eastAsia="Times New Roman" w:hAnsi="Arial" w:cs="Arial"/>
          <w:sz w:val="24"/>
          <w:szCs w:val="24"/>
        </w:rPr>
        <w:t>Monash</w:t>
      </w:r>
      <w:proofErr w:type="spellEnd"/>
      <w:r w:rsidRPr="000E0B5F">
        <w:rPr>
          <w:rFonts w:ascii="Arial" w:eastAsia="Times New Roman" w:hAnsi="Arial" w:cs="Arial"/>
          <w:sz w:val="24"/>
          <w:szCs w:val="24"/>
        </w:rPr>
        <w:t xml:space="preserve">, Keith Allan, are the authors of "Forbidden Words: Taboo and the Censoring of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which will be published early next year by the Cambridge University Press. </w:t>
      </w:r>
      <w:r w:rsidRPr="000E0B5F">
        <w:rPr>
          <w:rFonts w:ascii="Arial" w:eastAsia="Times New Roman" w:hAnsi="Arial" w:cs="Arial"/>
          <w:sz w:val="24"/>
          <w:szCs w:val="24"/>
        </w:rPr>
        <w:br/>
      </w:r>
      <w:r w:rsidRPr="000E0B5F">
        <w:rPr>
          <w:rFonts w:ascii="Arial" w:eastAsia="Times New Roman" w:hAnsi="Arial" w:cs="Arial"/>
          <w:sz w:val="24"/>
          <w:szCs w:val="24"/>
        </w:rPr>
        <w:br/>
        <w:t xml:space="preserve">     Researchers have also found that obscenities can get under one's </w:t>
      </w:r>
      <w:proofErr w:type="spellStart"/>
      <w:r w:rsidRPr="000E0B5F">
        <w:rPr>
          <w:rFonts w:ascii="Arial" w:eastAsia="Times New Roman" w:hAnsi="Arial" w:cs="Arial"/>
          <w:sz w:val="24"/>
          <w:szCs w:val="24"/>
        </w:rPr>
        <w:t>goosebumped</w:t>
      </w:r>
      <w:proofErr w:type="spellEnd"/>
      <w:r w:rsidRPr="000E0B5F">
        <w:rPr>
          <w:rFonts w:ascii="Arial" w:eastAsia="Times New Roman" w:hAnsi="Arial" w:cs="Arial"/>
          <w:sz w:val="24"/>
          <w:szCs w:val="24"/>
        </w:rPr>
        <w:t xml:space="preserve"> </w:t>
      </w:r>
      <w:r w:rsidRPr="000E0B5F">
        <w:rPr>
          <w:rFonts w:ascii="Arial" w:eastAsia="Times New Roman" w:hAnsi="Arial" w:cs="Arial"/>
          <w:sz w:val="24"/>
          <w:szCs w:val="24"/>
        </w:rPr>
        <w:lastRenderedPageBreak/>
        <w:t xml:space="preserve">skin and then refuse to budge. In one study, scientists started with the familiar </w:t>
      </w:r>
      <w:proofErr w:type="spellStart"/>
      <w:r w:rsidRPr="000E0B5F">
        <w:rPr>
          <w:rFonts w:ascii="Arial" w:eastAsia="Times New Roman" w:hAnsi="Arial" w:cs="Arial"/>
          <w:sz w:val="24"/>
          <w:szCs w:val="24"/>
        </w:rPr>
        <w:t>Stroop</w:t>
      </w:r>
      <w:proofErr w:type="spellEnd"/>
      <w:r w:rsidRPr="000E0B5F">
        <w:rPr>
          <w:rFonts w:ascii="Arial" w:eastAsia="Times New Roman" w:hAnsi="Arial" w:cs="Arial"/>
          <w:sz w:val="24"/>
          <w:szCs w:val="24"/>
        </w:rPr>
        <w:t xml:space="preserve"> test, in which subjects are flashed a series of words written in different colors and are asked to react by calling out the colors of the words rather than the words themselves. </w:t>
      </w:r>
      <w:r w:rsidRPr="000E0B5F">
        <w:rPr>
          <w:rFonts w:ascii="Arial" w:eastAsia="Times New Roman" w:hAnsi="Arial" w:cs="Arial"/>
          <w:sz w:val="24"/>
          <w:szCs w:val="24"/>
        </w:rPr>
        <w:br/>
      </w:r>
      <w:r w:rsidRPr="000E0B5F">
        <w:rPr>
          <w:rFonts w:ascii="Arial" w:eastAsia="Times New Roman" w:hAnsi="Arial" w:cs="Arial"/>
          <w:sz w:val="24"/>
          <w:szCs w:val="24"/>
        </w:rPr>
        <w:br/>
        <w:t xml:space="preserve">     If the subjects see the word "chair" written in yellow letters, they are supposed to say "yellow."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researchers then inserted a number of obscenities and vulgarities in the standard lineup. Charting participants' immediate and delayed responses, the researchers found that, first of all, people needed significantly more time to trill out the colors of the curse words than they did for neutral terms like chair.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experience of seeing titillating text obviously distracted the participants from the color-coding task at hand. Yet those </w:t>
      </w:r>
      <w:proofErr w:type="spellStart"/>
      <w:r w:rsidRPr="000E0B5F">
        <w:rPr>
          <w:rFonts w:ascii="Arial" w:eastAsia="Times New Roman" w:hAnsi="Arial" w:cs="Arial"/>
          <w:sz w:val="24"/>
          <w:szCs w:val="24"/>
        </w:rPr>
        <w:t>risque</w:t>
      </w:r>
      <w:proofErr w:type="spellEnd"/>
      <w:r w:rsidRPr="000E0B5F">
        <w:rPr>
          <w:rFonts w:ascii="Arial" w:eastAsia="Times New Roman" w:hAnsi="Arial" w:cs="Arial"/>
          <w:sz w:val="24"/>
          <w:szCs w:val="24"/>
        </w:rPr>
        <w:t xml:space="preserve"> interpolations left their mark. In subsequent memory quizzes, not only were participants much better at recalling the naughty words than they were the neutrals, but that superior recall also applied to the tints of the tainted words, as well as to their sense. </w:t>
      </w:r>
      <w:r w:rsidRPr="000E0B5F">
        <w:rPr>
          <w:rFonts w:ascii="Arial" w:eastAsia="Times New Roman" w:hAnsi="Arial" w:cs="Arial"/>
          <w:sz w:val="24"/>
          <w:szCs w:val="24"/>
        </w:rPr>
        <w:br/>
      </w:r>
      <w:r w:rsidRPr="000E0B5F">
        <w:rPr>
          <w:rFonts w:ascii="Arial" w:eastAsia="Times New Roman" w:hAnsi="Arial" w:cs="Arial"/>
          <w:sz w:val="24"/>
          <w:szCs w:val="24"/>
        </w:rPr>
        <w:br/>
        <w:t xml:space="preserve">     Yes, it is tough to toil in the shadow of trash. When researchers in another study asked participants to quickly scan lists of words that included obscenities and then to recall as many of the words as possible, the subjects were, once again, best at rehashing the curses--and worst at summoning up whatever unobjectionable entries happened to precede or follow the bad bits. </w:t>
      </w:r>
      <w:r w:rsidRPr="000E0B5F">
        <w:rPr>
          <w:rFonts w:ascii="Arial" w:eastAsia="Times New Roman" w:hAnsi="Arial" w:cs="Arial"/>
          <w:sz w:val="24"/>
          <w:szCs w:val="24"/>
        </w:rPr>
        <w:br/>
      </w:r>
      <w:r w:rsidRPr="000E0B5F">
        <w:rPr>
          <w:rFonts w:ascii="Arial" w:eastAsia="Times New Roman" w:hAnsi="Arial" w:cs="Arial"/>
          <w:sz w:val="24"/>
          <w:szCs w:val="24"/>
        </w:rPr>
        <w:br/>
        <w:t xml:space="preserve">     Yet as much as bad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can deliver a jolt, it can help wash away stress and anger. In some settings, the free flow of foul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may signal not hostility or social pathology, but harmony and </w:t>
      </w:r>
      <w:proofErr w:type="spellStart"/>
      <w:r w:rsidRPr="000E0B5F">
        <w:rPr>
          <w:rFonts w:ascii="Arial" w:eastAsia="Times New Roman" w:hAnsi="Arial" w:cs="Arial"/>
          <w:sz w:val="24"/>
          <w:szCs w:val="24"/>
        </w:rPr>
        <w:t>tranquillity</w:t>
      </w:r>
      <w:proofErr w:type="spellEnd"/>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t xml:space="preserve">     "Studies show that if you're with a group of close friends, the more relaxed you are, the more you swear," Dr. </w:t>
      </w:r>
      <w:proofErr w:type="spellStart"/>
      <w:r w:rsidRPr="000E0B5F">
        <w:rPr>
          <w:rFonts w:ascii="Arial" w:eastAsia="Times New Roman" w:hAnsi="Arial" w:cs="Arial"/>
          <w:sz w:val="24"/>
          <w:szCs w:val="24"/>
        </w:rPr>
        <w:t>Burridge</w:t>
      </w:r>
      <w:proofErr w:type="spellEnd"/>
      <w:r w:rsidRPr="000E0B5F">
        <w:rPr>
          <w:rFonts w:ascii="Arial" w:eastAsia="Times New Roman" w:hAnsi="Arial" w:cs="Arial"/>
          <w:sz w:val="24"/>
          <w:szCs w:val="24"/>
        </w:rPr>
        <w:t xml:space="preserve"> said. "It's a way of saying: 'I'm so comfortable here I can let off steam. I can say whatever I like.' " </w:t>
      </w:r>
      <w:r w:rsidRPr="000E0B5F">
        <w:rPr>
          <w:rFonts w:ascii="Arial" w:eastAsia="Times New Roman" w:hAnsi="Arial" w:cs="Arial"/>
          <w:sz w:val="24"/>
          <w:szCs w:val="24"/>
        </w:rPr>
        <w:br/>
      </w:r>
      <w:r w:rsidRPr="000E0B5F">
        <w:rPr>
          <w:rFonts w:ascii="Arial" w:eastAsia="Times New Roman" w:hAnsi="Arial" w:cs="Arial"/>
          <w:sz w:val="24"/>
          <w:szCs w:val="24"/>
        </w:rPr>
        <w:br/>
        <w:t xml:space="preserve">     Evidence also suggests that cursing can be an effective means of venting aggression and thereby forestalling physical violence. </w:t>
      </w:r>
      <w:r w:rsidRPr="000E0B5F">
        <w:rPr>
          <w:rFonts w:ascii="Arial" w:eastAsia="Times New Roman" w:hAnsi="Arial" w:cs="Arial"/>
          <w:sz w:val="24"/>
          <w:szCs w:val="24"/>
        </w:rPr>
        <w:br/>
      </w:r>
      <w:r w:rsidRPr="000E0B5F">
        <w:rPr>
          <w:rFonts w:ascii="Arial" w:eastAsia="Times New Roman" w:hAnsi="Arial" w:cs="Arial"/>
          <w:sz w:val="24"/>
          <w:szCs w:val="24"/>
        </w:rPr>
        <w:br/>
        <w:t xml:space="preserve">     With the help of a small army of students and volunteers, Timothy B. Jay, a professor of psychology at Massachusetts College of Liberal Arts in North Adams and the author of "Cursing in America" and "Why We Curse," has explored the dynamics of cursing in great detail.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investigators have found, among other </w:t>
      </w:r>
      <w:proofErr w:type="gramStart"/>
      <w:r w:rsidRPr="000E0B5F">
        <w:rPr>
          <w:rFonts w:ascii="Arial" w:eastAsia="Times New Roman" w:hAnsi="Arial" w:cs="Arial"/>
          <w:sz w:val="24"/>
          <w:szCs w:val="24"/>
        </w:rPr>
        <w:t>things, that</w:t>
      </w:r>
      <w:proofErr w:type="gramEnd"/>
      <w:r w:rsidRPr="000E0B5F">
        <w:rPr>
          <w:rFonts w:ascii="Arial" w:eastAsia="Times New Roman" w:hAnsi="Arial" w:cs="Arial"/>
          <w:sz w:val="24"/>
          <w:szCs w:val="24"/>
        </w:rPr>
        <w:t xml:space="preserve"> men generally curse more than women, unless said women are in a sorority, and that university provosts swear more than librarians or the staff members of the university day care center. </w:t>
      </w:r>
      <w:r w:rsidRPr="000E0B5F">
        <w:rPr>
          <w:rFonts w:ascii="Arial" w:eastAsia="Times New Roman" w:hAnsi="Arial" w:cs="Arial"/>
          <w:sz w:val="24"/>
          <w:szCs w:val="24"/>
        </w:rPr>
        <w:br/>
      </w:r>
      <w:r w:rsidRPr="000E0B5F">
        <w:rPr>
          <w:rFonts w:ascii="Arial" w:eastAsia="Times New Roman" w:hAnsi="Arial" w:cs="Arial"/>
          <w:sz w:val="24"/>
          <w:szCs w:val="24"/>
        </w:rPr>
        <w:br/>
        <w:t xml:space="preserve">     Regardless of who is cursing or what the provocation may be, Dr. Jay said, the rationale for the eruption is often the same. </w:t>
      </w:r>
      <w:r w:rsidRPr="000E0B5F">
        <w:rPr>
          <w:rFonts w:ascii="Arial" w:eastAsia="Times New Roman" w:hAnsi="Arial" w:cs="Arial"/>
          <w:sz w:val="24"/>
          <w:szCs w:val="24"/>
        </w:rPr>
        <w:br/>
      </w:r>
      <w:r w:rsidRPr="000E0B5F">
        <w:rPr>
          <w:rFonts w:ascii="Arial" w:eastAsia="Times New Roman" w:hAnsi="Arial" w:cs="Arial"/>
          <w:sz w:val="24"/>
          <w:szCs w:val="24"/>
        </w:rPr>
        <w:lastRenderedPageBreak/>
        <w:br/>
        <w:t xml:space="preserve">     "Time and again, people have told me that cursing is a coping mechanism for them, a way of reducing stress," he said in a telephone interview. "It's a form of anger management that is often underappreciated." </w:t>
      </w:r>
      <w:r w:rsidRPr="000E0B5F">
        <w:rPr>
          <w:rFonts w:ascii="Arial" w:eastAsia="Times New Roman" w:hAnsi="Arial" w:cs="Arial"/>
          <w:sz w:val="24"/>
          <w:szCs w:val="24"/>
        </w:rPr>
        <w:br/>
      </w:r>
      <w:r w:rsidRPr="000E0B5F">
        <w:rPr>
          <w:rFonts w:ascii="Arial" w:eastAsia="Times New Roman" w:hAnsi="Arial" w:cs="Arial"/>
          <w:sz w:val="24"/>
          <w:szCs w:val="24"/>
        </w:rPr>
        <w:br/>
        <w:t xml:space="preserve">     Indeed, chimpanzees engage in what appears to be a kind of cursing match as a means of venting aggression and avoiding a potentially dangerous physical clash. </w:t>
      </w:r>
      <w:r w:rsidRPr="000E0B5F">
        <w:rPr>
          <w:rFonts w:ascii="Arial" w:eastAsia="Times New Roman" w:hAnsi="Arial" w:cs="Arial"/>
          <w:sz w:val="24"/>
          <w:szCs w:val="24"/>
        </w:rPr>
        <w:br/>
      </w:r>
      <w:r w:rsidRPr="000E0B5F">
        <w:rPr>
          <w:rFonts w:ascii="Arial" w:eastAsia="Times New Roman" w:hAnsi="Arial" w:cs="Arial"/>
          <w:sz w:val="24"/>
          <w:szCs w:val="24"/>
        </w:rPr>
        <w:br/>
        <w:t>     </w:t>
      </w:r>
      <w:proofErr w:type="spellStart"/>
      <w:r w:rsidRPr="000E0B5F">
        <w:rPr>
          <w:rFonts w:ascii="Arial" w:eastAsia="Times New Roman" w:hAnsi="Arial" w:cs="Arial"/>
          <w:sz w:val="24"/>
          <w:szCs w:val="24"/>
        </w:rPr>
        <w:t>Frans</w:t>
      </w:r>
      <w:proofErr w:type="spellEnd"/>
      <w:r w:rsidRPr="000E0B5F">
        <w:rPr>
          <w:rFonts w:ascii="Arial" w:eastAsia="Times New Roman" w:hAnsi="Arial" w:cs="Arial"/>
          <w:sz w:val="24"/>
          <w:szCs w:val="24"/>
        </w:rPr>
        <w:t xml:space="preserve"> de Waal, a professor of primate behavior at Emory University in Atlanta, said that when chimpanzees were angry "they will grunt or spit or make an abrupt, upsweeping gesture that, if a human were to do it, you'd recognize it as aggressive." </w:t>
      </w:r>
      <w:r w:rsidRPr="000E0B5F">
        <w:rPr>
          <w:rFonts w:ascii="Arial" w:eastAsia="Times New Roman" w:hAnsi="Arial" w:cs="Arial"/>
          <w:sz w:val="24"/>
          <w:szCs w:val="24"/>
        </w:rPr>
        <w:br/>
      </w:r>
      <w:r w:rsidRPr="000E0B5F">
        <w:rPr>
          <w:rFonts w:ascii="Arial" w:eastAsia="Times New Roman" w:hAnsi="Arial" w:cs="Arial"/>
          <w:sz w:val="24"/>
          <w:szCs w:val="24"/>
        </w:rPr>
        <w:br/>
        <w:t xml:space="preserve">     Such behaviors are threat gestures, Professor de Waal said, and they are all a good sign. </w:t>
      </w:r>
      <w:r w:rsidRPr="000E0B5F">
        <w:rPr>
          <w:rFonts w:ascii="Arial" w:eastAsia="Times New Roman" w:hAnsi="Arial" w:cs="Arial"/>
          <w:sz w:val="24"/>
          <w:szCs w:val="24"/>
        </w:rPr>
        <w:br/>
      </w:r>
      <w:r w:rsidRPr="000E0B5F">
        <w:rPr>
          <w:rFonts w:ascii="Arial" w:eastAsia="Times New Roman" w:hAnsi="Arial" w:cs="Arial"/>
          <w:sz w:val="24"/>
          <w:szCs w:val="24"/>
        </w:rPr>
        <w:br/>
        <w:t xml:space="preserve">     "A chimpanzee who is really gearing up for a fight doesn't waste time with gestures, but just goes ahead and attacks," he added. </w:t>
      </w:r>
      <w:r w:rsidRPr="000E0B5F">
        <w:rPr>
          <w:rFonts w:ascii="Arial" w:eastAsia="Times New Roman" w:hAnsi="Arial" w:cs="Arial"/>
          <w:sz w:val="24"/>
          <w:szCs w:val="24"/>
        </w:rPr>
        <w:br/>
      </w:r>
      <w:r w:rsidRPr="000E0B5F">
        <w:rPr>
          <w:rFonts w:ascii="Arial" w:eastAsia="Times New Roman" w:hAnsi="Arial" w:cs="Arial"/>
          <w:sz w:val="24"/>
          <w:szCs w:val="24"/>
        </w:rPr>
        <w:br/>
        <w:t xml:space="preserve">     By the same token, he said, nothing is more deadly than a person who is too enraged for expletives--who cleanly and quietly picks up a gun and starts shooting. </w:t>
      </w:r>
      <w:r w:rsidRPr="000E0B5F">
        <w:rPr>
          <w:rFonts w:ascii="Arial" w:eastAsia="Times New Roman" w:hAnsi="Arial" w:cs="Arial"/>
          <w:sz w:val="24"/>
          <w:szCs w:val="24"/>
        </w:rPr>
        <w:br/>
      </w:r>
      <w:r w:rsidRPr="000E0B5F">
        <w:rPr>
          <w:rFonts w:ascii="Arial" w:eastAsia="Times New Roman" w:hAnsi="Arial" w:cs="Arial"/>
          <w:sz w:val="24"/>
          <w:szCs w:val="24"/>
        </w:rPr>
        <w:br/>
        <w:t xml:space="preserve">     Researchers have also examined how words attain the status of forbidden speech and how the evolution of coarse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affects the smoother sheets of civil discourse stacked above it. They have found that what counts as taboo </w:t>
      </w:r>
      <w:r w:rsidRPr="000E0B5F">
        <w:rPr>
          <w:rFonts w:ascii="Arial" w:eastAsia="Times New Roman" w:hAnsi="Arial" w:cs="Arial"/>
          <w:b/>
          <w:bCs/>
          <w:sz w:val="24"/>
          <w:szCs w:val="24"/>
        </w:rPr>
        <w:t>language</w:t>
      </w:r>
      <w:r w:rsidRPr="000E0B5F">
        <w:rPr>
          <w:rFonts w:ascii="Arial" w:eastAsia="Times New Roman" w:hAnsi="Arial" w:cs="Arial"/>
          <w:sz w:val="24"/>
          <w:szCs w:val="24"/>
        </w:rPr>
        <w:t xml:space="preserve"> in a given culture is often a mirror into that culture's fears and fixations. </w:t>
      </w:r>
      <w:r w:rsidRPr="000E0B5F">
        <w:rPr>
          <w:rFonts w:ascii="Arial" w:eastAsia="Times New Roman" w:hAnsi="Arial" w:cs="Arial"/>
          <w:sz w:val="24"/>
          <w:szCs w:val="24"/>
        </w:rPr>
        <w:br/>
      </w:r>
      <w:r w:rsidRPr="000E0B5F">
        <w:rPr>
          <w:rFonts w:ascii="Arial" w:eastAsia="Times New Roman" w:hAnsi="Arial" w:cs="Arial"/>
          <w:sz w:val="24"/>
          <w:szCs w:val="24"/>
        </w:rPr>
        <w:br/>
        <w:t xml:space="preserve">     "In some cultures, swear words are drawn mainly from sex and bodily functions, whereas in others, they're drawn mainly from the domain of religion," Dr. </w:t>
      </w:r>
      <w:proofErr w:type="spellStart"/>
      <w:r w:rsidRPr="000E0B5F">
        <w:rPr>
          <w:rFonts w:ascii="Arial" w:eastAsia="Times New Roman" w:hAnsi="Arial" w:cs="Arial"/>
          <w:sz w:val="24"/>
          <w:szCs w:val="24"/>
        </w:rPr>
        <w:t>Deutscher</w:t>
      </w:r>
      <w:proofErr w:type="spellEnd"/>
      <w:r w:rsidRPr="000E0B5F">
        <w:rPr>
          <w:rFonts w:ascii="Arial" w:eastAsia="Times New Roman" w:hAnsi="Arial" w:cs="Arial"/>
          <w:sz w:val="24"/>
          <w:szCs w:val="24"/>
        </w:rPr>
        <w:t xml:space="preserve"> said. </w:t>
      </w:r>
      <w:r w:rsidRPr="000E0B5F">
        <w:rPr>
          <w:rFonts w:ascii="Arial" w:eastAsia="Times New Roman" w:hAnsi="Arial" w:cs="Arial"/>
          <w:sz w:val="24"/>
          <w:szCs w:val="24"/>
        </w:rPr>
        <w:br/>
      </w:r>
      <w:r w:rsidRPr="000E0B5F">
        <w:rPr>
          <w:rFonts w:ascii="Arial" w:eastAsia="Times New Roman" w:hAnsi="Arial" w:cs="Arial"/>
          <w:sz w:val="24"/>
          <w:szCs w:val="24"/>
        </w:rPr>
        <w:br/>
        <w:t xml:space="preserve">     In societies where the purity and honor of women is of paramount importance, he said, "it's not surprising that many swear words are variations on the 'son of a whore' theme or refer graphically to the genitalia of the person's mother or sisters."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very concept of a swear word or an oath originates from the profound importance that ancient cultures placed on swearing by the name of a god or gods. In ancient Babylon, swearing by the name of a god was meant to give absolute certainty against lying, Dr. </w:t>
      </w:r>
      <w:proofErr w:type="spellStart"/>
      <w:r w:rsidRPr="000E0B5F">
        <w:rPr>
          <w:rFonts w:ascii="Arial" w:eastAsia="Times New Roman" w:hAnsi="Arial" w:cs="Arial"/>
          <w:sz w:val="24"/>
          <w:szCs w:val="24"/>
        </w:rPr>
        <w:t>Deutscher</w:t>
      </w:r>
      <w:proofErr w:type="spellEnd"/>
      <w:r w:rsidRPr="000E0B5F">
        <w:rPr>
          <w:rFonts w:ascii="Arial" w:eastAsia="Times New Roman" w:hAnsi="Arial" w:cs="Arial"/>
          <w:sz w:val="24"/>
          <w:szCs w:val="24"/>
        </w:rPr>
        <w:t xml:space="preserve"> said, "and people believed that swearing falsely by a god would bring the terrible wrath of that god upon them." A warning against any abuse of the sacred oath is reflected in the biblical commandment that one must not "take the Lord's name in vain," and even today courtroom witnesses swear on the Bible that they are telling the whole truth and nothing but. </w:t>
      </w:r>
      <w:r w:rsidRPr="000E0B5F">
        <w:rPr>
          <w:rFonts w:ascii="Arial" w:eastAsia="Times New Roman" w:hAnsi="Arial" w:cs="Arial"/>
          <w:sz w:val="24"/>
          <w:szCs w:val="24"/>
        </w:rPr>
        <w:br/>
      </w:r>
      <w:r w:rsidRPr="000E0B5F">
        <w:rPr>
          <w:rFonts w:ascii="Arial" w:eastAsia="Times New Roman" w:hAnsi="Arial" w:cs="Arial"/>
          <w:sz w:val="24"/>
          <w:szCs w:val="24"/>
        </w:rPr>
        <w:br/>
        <w:t xml:space="preserve">     Among Christians, the stricture against taking the Lord's name in vain extended to casual allusions to God's son or the son's corporeal sufferings--no mention of the blood or the wounds or the body, and that goes for clever contractions, too. Nowadays, the phrase, "Oh, golly!" may be considered almost comically wholesome, but it was not </w:t>
      </w:r>
      <w:r w:rsidRPr="000E0B5F">
        <w:rPr>
          <w:rFonts w:ascii="Arial" w:eastAsia="Times New Roman" w:hAnsi="Arial" w:cs="Arial"/>
          <w:sz w:val="24"/>
          <w:szCs w:val="24"/>
        </w:rPr>
        <w:lastRenderedPageBreak/>
        <w:t xml:space="preserve">always so. "Golly" is a compaction of "God's body" and, thus, was once a profanity. </w:t>
      </w:r>
      <w:r w:rsidRPr="000E0B5F">
        <w:rPr>
          <w:rFonts w:ascii="Arial" w:eastAsia="Times New Roman" w:hAnsi="Arial" w:cs="Arial"/>
          <w:sz w:val="24"/>
          <w:szCs w:val="24"/>
        </w:rPr>
        <w:br/>
      </w:r>
      <w:r w:rsidRPr="000E0B5F">
        <w:rPr>
          <w:rFonts w:ascii="Arial" w:eastAsia="Times New Roman" w:hAnsi="Arial" w:cs="Arial"/>
          <w:sz w:val="24"/>
          <w:szCs w:val="24"/>
        </w:rPr>
        <w:br/>
        <w:t xml:space="preserve">     Yet neither biblical commandment nor the most zealous Victorian censor can elide from the human mind its hand-wringing over the unruly human body, its chronic, embarrassing demands and its sad decay. Discomfort over body functions never sleeps, Dr. </w:t>
      </w:r>
      <w:proofErr w:type="spellStart"/>
      <w:r w:rsidRPr="000E0B5F">
        <w:rPr>
          <w:rFonts w:ascii="Arial" w:eastAsia="Times New Roman" w:hAnsi="Arial" w:cs="Arial"/>
          <w:sz w:val="24"/>
          <w:szCs w:val="24"/>
        </w:rPr>
        <w:t>Burridge</w:t>
      </w:r>
      <w:proofErr w:type="spellEnd"/>
      <w:r w:rsidRPr="000E0B5F">
        <w:rPr>
          <w:rFonts w:ascii="Arial" w:eastAsia="Times New Roman" w:hAnsi="Arial" w:cs="Arial"/>
          <w:sz w:val="24"/>
          <w:szCs w:val="24"/>
        </w:rPr>
        <w:t xml:space="preserve"> said, and the need for an ever-fresh selection of euphemisms about dirty subjects has long served as an impressive engine of linguistic invention. </w:t>
      </w:r>
      <w:r w:rsidRPr="000E0B5F">
        <w:rPr>
          <w:rFonts w:ascii="Arial" w:eastAsia="Times New Roman" w:hAnsi="Arial" w:cs="Arial"/>
          <w:sz w:val="24"/>
          <w:szCs w:val="24"/>
        </w:rPr>
        <w:br/>
      </w:r>
      <w:r w:rsidRPr="000E0B5F">
        <w:rPr>
          <w:rFonts w:ascii="Arial" w:eastAsia="Times New Roman" w:hAnsi="Arial" w:cs="Arial"/>
          <w:sz w:val="24"/>
          <w:szCs w:val="24"/>
        </w:rPr>
        <w:br/>
        <w:t xml:space="preserve">     Once a word becomes too closely associated with a specific body function, she said, once it becomes too evocative of what should not be evoked, it starts to enter the realm of the taboo and must be replaced by a new, gauzier euphemism. </w:t>
      </w:r>
      <w:r w:rsidRPr="000E0B5F">
        <w:rPr>
          <w:rFonts w:ascii="Arial" w:eastAsia="Times New Roman" w:hAnsi="Arial" w:cs="Arial"/>
          <w:sz w:val="24"/>
          <w:szCs w:val="24"/>
        </w:rPr>
        <w:br/>
      </w:r>
      <w:r w:rsidRPr="000E0B5F">
        <w:rPr>
          <w:rFonts w:ascii="Arial" w:eastAsia="Times New Roman" w:hAnsi="Arial" w:cs="Arial"/>
          <w:sz w:val="24"/>
          <w:szCs w:val="24"/>
        </w:rPr>
        <w:br/>
        <w:t xml:space="preserve">     For example, the word "toilet" stems from the French word for "little towel" and was originally a pleasantly indirect way of referring to the place where the chamber pot or its equivalent resides. But toilet has since come to mean the porcelain fixture itself, and so sounds too blunt to use in polite company. Instead, you ask your tuxedoed waiter for directions to the ladies' room or the restroom or, if you must, the bathroom. </w:t>
      </w:r>
      <w:r w:rsidRPr="000E0B5F">
        <w:rPr>
          <w:rFonts w:ascii="Arial" w:eastAsia="Times New Roman" w:hAnsi="Arial" w:cs="Arial"/>
          <w:sz w:val="24"/>
          <w:szCs w:val="24"/>
        </w:rPr>
        <w:br/>
      </w:r>
      <w:r w:rsidRPr="000E0B5F">
        <w:rPr>
          <w:rFonts w:ascii="Arial" w:eastAsia="Times New Roman" w:hAnsi="Arial" w:cs="Arial"/>
          <w:sz w:val="24"/>
          <w:szCs w:val="24"/>
        </w:rPr>
        <w:br/>
        <w:t xml:space="preserve">     Similarly, the word "coffin" originally meant an ordinary box, but once it became associated with death, that was it for a "shoe coffin" or "thinking outside the coffin." The taboo sense of a word, Dr. </w:t>
      </w:r>
      <w:proofErr w:type="spellStart"/>
      <w:r w:rsidRPr="000E0B5F">
        <w:rPr>
          <w:rFonts w:ascii="Arial" w:eastAsia="Times New Roman" w:hAnsi="Arial" w:cs="Arial"/>
          <w:sz w:val="24"/>
          <w:szCs w:val="24"/>
        </w:rPr>
        <w:t>Burridge</w:t>
      </w:r>
      <w:proofErr w:type="spellEnd"/>
      <w:r w:rsidRPr="000E0B5F">
        <w:rPr>
          <w:rFonts w:ascii="Arial" w:eastAsia="Times New Roman" w:hAnsi="Arial" w:cs="Arial"/>
          <w:sz w:val="24"/>
          <w:szCs w:val="24"/>
        </w:rPr>
        <w:t xml:space="preserve"> said, "always drives out any other senses it might have had." </w:t>
      </w:r>
      <w:r w:rsidRPr="000E0B5F">
        <w:rPr>
          <w:rFonts w:ascii="Arial" w:eastAsia="Times New Roman" w:hAnsi="Arial" w:cs="Arial"/>
          <w:sz w:val="24"/>
          <w:szCs w:val="24"/>
        </w:rPr>
        <w:br/>
      </w:r>
      <w:r w:rsidRPr="000E0B5F">
        <w:rPr>
          <w:rFonts w:ascii="Arial" w:eastAsia="Times New Roman" w:hAnsi="Arial" w:cs="Arial"/>
          <w:sz w:val="24"/>
          <w:szCs w:val="24"/>
        </w:rPr>
        <w:br/>
        <w:t xml:space="preserve">     Scientists have lately sought to map the neural topography of forbidden speech by studying Tourette's patients who suffer from </w:t>
      </w:r>
      <w:proofErr w:type="spellStart"/>
      <w:r w:rsidRPr="000E0B5F">
        <w:rPr>
          <w:rFonts w:ascii="Arial" w:eastAsia="Times New Roman" w:hAnsi="Arial" w:cs="Arial"/>
          <w:sz w:val="24"/>
          <w:szCs w:val="24"/>
        </w:rPr>
        <w:t>coprolalia</w:t>
      </w:r>
      <w:proofErr w:type="spellEnd"/>
      <w:r w:rsidRPr="000E0B5F">
        <w:rPr>
          <w:rFonts w:ascii="Arial" w:eastAsia="Times New Roman" w:hAnsi="Arial" w:cs="Arial"/>
          <w:sz w:val="24"/>
          <w:szCs w:val="24"/>
        </w:rPr>
        <w:t xml:space="preserve">, the pathological and uncontrollable urge to curse. Tourette's syndrome is a neurological disorder of unknown origin characterized predominantly by chronic motor and vocal tics, a constant grimacing or pushing of one's glasses up the bridge of one's nose or emitting a stream of small yips or grunts. </w:t>
      </w:r>
      <w:r w:rsidRPr="000E0B5F">
        <w:rPr>
          <w:rFonts w:ascii="Arial" w:eastAsia="Times New Roman" w:hAnsi="Arial" w:cs="Arial"/>
          <w:sz w:val="24"/>
          <w:szCs w:val="24"/>
        </w:rPr>
        <w:br/>
      </w:r>
      <w:r w:rsidRPr="000E0B5F">
        <w:rPr>
          <w:rFonts w:ascii="Arial" w:eastAsia="Times New Roman" w:hAnsi="Arial" w:cs="Arial"/>
          <w:sz w:val="24"/>
          <w:szCs w:val="24"/>
        </w:rPr>
        <w:br/>
        <w:t xml:space="preserve">     Just a small percentage of Tourette's patients have </w:t>
      </w:r>
      <w:proofErr w:type="spellStart"/>
      <w:r w:rsidRPr="000E0B5F">
        <w:rPr>
          <w:rFonts w:ascii="Arial" w:eastAsia="Times New Roman" w:hAnsi="Arial" w:cs="Arial"/>
          <w:sz w:val="24"/>
          <w:szCs w:val="24"/>
        </w:rPr>
        <w:t>coprolalia</w:t>
      </w:r>
      <w:proofErr w:type="spellEnd"/>
      <w:r w:rsidRPr="000E0B5F">
        <w:rPr>
          <w:rFonts w:ascii="Arial" w:eastAsia="Times New Roman" w:hAnsi="Arial" w:cs="Arial"/>
          <w:sz w:val="24"/>
          <w:szCs w:val="24"/>
        </w:rPr>
        <w:t xml:space="preserve">--estimates range from 8 to 30 percent--and patient advocates are dismayed by popular portrayals of Tourette's as a humorous and invariably scatological condition. But for those who do have </w:t>
      </w:r>
      <w:proofErr w:type="spellStart"/>
      <w:r w:rsidRPr="000E0B5F">
        <w:rPr>
          <w:rFonts w:ascii="Arial" w:eastAsia="Times New Roman" w:hAnsi="Arial" w:cs="Arial"/>
          <w:sz w:val="24"/>
          <w:szCs w:val="24"/>
        </w:rPr>
        <w:t>coprolalia</w:t>
      </w:r>
      <w:proofErr w:type="spellEnd"/>
      <w:r w:rsidRPr="000E0B5F">
        <w:rPr>
          <w:rFonts w:ascii="Arial" w:eastAsia="Times New Roman" w:hAnsi="Arial" w:cs="Arial"/>
          <w:sz w:val="24"/>
          <w:szCs w:val="24"/>
        </w:rPr>
        <w:t xml:space="preserve">, said Dr. Carlos Singer, director of the division of movement disorders at the University </w:t>
      </w:r>
      <w:proofErr w:type="gramStart"/>
      <w:r w:rsidRPr="000E0B5F">
        <w:rPr>
          <w:rFonts w:ascii="Arial" w:eastAsia="Times New Roman" w:hAnsi="Arial" w:cs="Arial"/>
          <w:sz w:val="24"/>
          <w:szCs w:val="24"/>
        </w:rPr>
        <w:t>of Miami School of</w:t>
      </w:r>
      <w:proofErr w:type="gramEnd"/>
      <w:r w:rsidRPr="000E0B5F">
        <w:rPr>
          <w:rFonts w:ascii="Arial" w:eastAsia="Times New Roman" w:hAnsi="Arial" w:cs="Arial"/>
          <w:sz w:val="24"/>
          <w:szCs w:val="24"/>
        </w:rPr>
        <w:t xml:space="preserve"> Medicine, the symptom is often the most devastating and humiliating aspect of their condition. </w:t>
      </w:r>
      <w:r w:rsidRPr="000E0B5F">
        <w:rPr>
          <w:rFonts w:ascii="Arial" w:eastAsia="Times New Roman" w:hAnsi="Arial" w:cs="Arial"/>
          <w:sz w:val="24"/>
          <w:szCs w:val="24"/>
        </w:rPr>
        <w:br/>
      </w:r>
      <w:r w:rsidRPr="000E0B5F">
        <w:rPr>
          <w:rFonts w:ascii="Arial" w:eastAsia="Times New Roman" w:hAnsi="Arial" w:cs="Arial"/>
          <w:sz w:val="24"/>
          <w:szCs w:val="24"/>
        </w:rPr>
        <w:br/>
        <w:t xml:space="preserve">     Not only can it be shocking to people to hear a loud volley of expletives erupt for no apparent reason, sometimes from the mouth of a child or young teenager, but the curses can also be provocative and personal, florid slurs against the race, sexual identity or body size of a passer-by, for example, or deliberate and repeated lewd references to an old lover's name while in the arms of a current partner or spouse. </w:t>
      </w:r>
      <w:r w:rsidRPr="000E0B5F">
        <w:rPr>
          <w:rFonts w:ascii="Arial" w:eastAsia="Times New Roman" w:hAnsi="Arial" w:cs="Arial"/>
          <w:sz w:val="24"/>
          <w:szCs w:val="24"/>
        </w:rPr>
        <w:br/>
      </w:r>
      <w:r w:rsidRPr="000E0B5F">
        <w:rPr>
          <w:rFonts w:ascii="Arial" w:eastAsia="Times New Roman" w:hAnsi="Arial" w:cs="Arial"/>
          <w:sz w:val="24"/>
          <w:szCs w:val="24"/>
        </w:rPr>
        <w:br/>
        <w:t xml:space="preserve">     Reporting in The Archives of General Psychiatry, Dr. David A. </w:t>
      </w:r>
      <w:proofErr w:type="spellStart"/>
      <w:r w:rsidRPr="000E0B5F">
        <w:rPr>
          <w:rFonts w:ascii="Arial" w:eastAsia="Times New Roman" w:hAnsi="Arial" w:cs="Arial"/>
          <w:sz w:val="24"/>
          <w:szCs w:val="24"/>
        </w:rPr>
        <w:t>Silbersweig</w:t>
      </w:r>
      <w:proofErr w:type="spellEnd"/>
      <w:r w:rsidRPr="000E0B5F">
        <w:rPr>
          <w:rFonts w:ascii="Arial" w:eastAsia="Times New Roman" w:hAnsi="Arial" w:cs="Arial"/>
          <w:sz w:val="24"/>
          <w:szCs w:val="24"/>
        </w:rPr>
        <w:t xml:space="preserve">, a director of neuropsychiatry and neuroimaging at the Weill Medical College of Cornell University, and his colleagues described their use of PET scans to measure cerebral blood flow </w:t>
      </w:r>
      <w:r w:rsidRPr="000E0B5F">
        <w:rPr>
          <w:rFonts w:ascii="Arial" w:eastAsia="Times New Roman" w:hAnsi="Arial" w:cs="Arial"/>
          <w:sz w:val="24"/>
          <w:szCs w:val="24"/>
        </w:rPr>
        <w:lastRenderedPageBreak/>
        <w:t xml:space="preserve">and identify which regions of the brain are galvanized in Tourette's patients during episodes of tics and </w:t>
      </w:r>
      <w:proofErr w:type="spellStart"/>
      <w:r w:rsidRPr="000E0B5F">
        <w:rPr>
          <w:rFonts w:ascii="Arial" w:eastAsia="Times New Roman" w:hAnsi="Arial" w:cs="Arial"/>
          <w:sz w:val="24"/>
          <w:szCs w:val="24"/>
        </w:rPr>
        <w:t>coprolalia</w:t>
      </w:r>
      <w:proofErr w:type="spellEnd"/>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They found strong activation of the basal ganglia, a quartet of neuron clusters deep in the forebrain at roughly the level of the mid-forehead, that are known to help coordinate body movement along with activation of crucial regions of the left rear forebrain that participate in comprehending and generating speech, most notably </w:t>
      </w:r>
      <w:proofErr w:type="spellStart"/>
      <w:r w:rsidRPr="000E0B5F">
        <w:rPr>
          <w:rFonts w:ascii="Arial" w:eastAsia="Times New Roman" w:hAnsi="Arial" w:cs="Arial"/>
          <w:sz w:val="24"/>
          <w:szCs w:val="24"/>
        </w:rPr>
        <w:t>Broca's</w:t>
      </w:r>
      <w:proofErr w:type="spellEnd"/>
      <w:r w:rsidRPr="000E0B5F">
        <w:rPr>
          <w:rFonts w:ascii="Arial" w:eastAsia="Times New Roman" w:hAnsi="Arial" w:cs="Arial"/>
          <w:sz w:val="24"/>
          <w:szCs w:val="24"/>
        </w:rPr>
        <w:t xml:space="preserve"> area.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The researchers also saw arousal of neural circuits that interact with the limbic system, the wishbone-shape throne of human emotions, and, significantly, of the "executive" realms of the brain, where decisions to act or desist from acting may be carried out: the neural source, scientists said, of whatever conscience, civility or free will humans can claim. </w:t>
      </w:r>
      <w:r w:rsidRPr="000E0B5F">
        <w:rPr>
          <w:rFonts w:ascii="Arial" w:eastAsia="Times New Roman" w:hAnsi="Arial" w:cs="Arial"/>
          <w:sz w:val="24"/>
          <w:szCs w:val="24"/>
        </w:rPr>
        <w:br/>
      </w:r>
      <w:r w:rsidRPr="000E0B5F">
        <w:rPr>
          <w:rFonts w:ascii="Arial" w:eastAsia="Times New Roman" w:hAnsi="Arial" w:cs="Arial"/>
          <w:sz w:val="24"/>
          <w:szCs w:val="24"/>
        </w:rPr>
        <w:br/>
        <w:t xml:space="preserve">     That the brain's executive overseer is ablaze in an outburst of </w:t>
      </w:r>
      <w:proofErr w:type="spellStart"/>
      <w:r w:rsidRPr="000E0B5F">
        <w:rPr>
          <w:rFonts w:ascii="Arial" w:eastAsia="Times New Roman" w:hAnsi="Arial" w:cs="Arial"/>
          <w:sz w:val="24"/>
          <w:szCs w:val="24"/>
        </w:rPr>
        <w:t>coprolalia</w:t>
      </w:r>
      <w:proofErr w:type="spellEnd"/>
      <w:r w:rsidRPr="000E0B5F">
        <w:rPr>
          <w:rFonts w:ascii="Arial" w:eastAsia="Times New Roman" w:hAnsi="Arial" w:cs="Arial"/>
          <w:sz w:val="24"/>
          <w:szCs w:val="24"/>
        </w:rPr>
        <w:t xml:space="preserve">, Dr. </w:t>
      </w:r>
      <w:proofErr w:type="spellStart"/>
      <w:r w:rsidRPr="000E0B5F">
        <w:rPr>
          <w:rFonts w:ascii="Arial" w:eastAsia="Times New Roman" w:hAnsi="Arial" w:cs="Arial"/>
          <w:sz w:val="24"/>
          <w:szCs w:val="24"/>
        </w:rPr>
        <w:t>Silbersweig</w:t>
      </w:r>
      <w:proofErr w:type="spellEnd"/>
      <w:r w:rsidRPr="000E0B5F">
        <w:rPr>
          <w:rFonts w:ascii="Arial" w:eastAsia="Times New Roman" w:hAnsi="Arial" w:cs="Arial"/>
          <w:sz w:val="24"/>
          <w:szCs w:val="24"/>
        </w:rPr>
        <w:t xml:space="preserve"> said, demonstrates how complex an act the urge to speak the unspeakable may be, and not only in the case of Tourette's. The person is gripped by a desire to curse, to voice something wildly inappropriate. Higher-order linguistic circuits are tapped, to contrive the content of the curse. The brain's impulse control center struggles to short-circuit the collusion between limbic system urge and neocortical craft, and it may succeed for a time. </w:t>
      </w:r>
      <w:r w:rsidRPr="000E0B5F">
        <w:rPr>
          <w:rFonts w:ascii="Arial" w:eastAsia="Times New Roman" w:hAnsi="Arial" w:cs="Arial"/>
          <w:sz w:val="24"/>
          <w:szCs w:val="24"/>
        </w:rPr>
        <w:br/>
      </w:r>
      <w:r w:rsidRPr="000E0B5F">
        <w:rPr>
          <w:rFonts w:ascii="Arial" w:eastAsia="Times New Roman" w:hAnsi="Arial" w:cs="Arial"/>
          <w:sz w:val="24"/>
          <w:szCs w:val="24"/>
        </w:rPr>
        <w:br/>
        <w:t xml:space="preserve">     Yet the urge mounts, until at last the speech pathways fire, the verboten is spoken, and archaic and refined brains alike must shoulder the blame. </w:t>
      </w:r>
    </w:p>
    <w:p w:rsidR="000E0B5F" w:rsidRPr="000E0B5F" w:rsidRDefault="000E0B5F" w:rsidP="000E0B5F">
      <w:pPr>
        <w:spacing w:before="240" w:after="0" w:line="240" w:lineRule="auto"/>
        <w:outlineLvl w:val="1"/>
        <w:rPr>
          <w:rFonts w:ascii="Arial" w:eastAsia="Times New Roman" w:hAnsi="Arial" w:cs="Arial"/>
          <w:color w:val="000000"/>
          <w:spacing w:val="15"/>
          <w:sz w:val="29"/>
          <w:szCs w:val="29"/>
        </w:rPr>
      </w:pPr>
      <w:r w:rsidRPr="000E0B5F">
        <w:rPr>
          <w:rFonts w:ascii="Arial" w:eastAsia="Times New Roman" w:hAnsi="Arial" w:cs="Arial"/>
          <w:color w:val="000000"/>
          <w:spacing w:val="15"/>
          <w:sz w:val="29"/>
          <w:szCs w:val="29"/>
        </w:rPr>
        <w:t>Bite Thy Tongue</w:t>
      </w:r>
    </w:p>
    <w:p w:rsidR="000E0B5F" w:rsidRPr="000E0B5F" w:rsidRDefault="000E0B5F" w:rsidP="000E0B5F">
      <w:pPr>
        <w:spacing w:after="240" w:line="240" w:lineRule="auto"/>
        <w:rPr>
          <w:rFonts w:ascii="Arial" w:eastAsia="Times New Roman" w:hAnsi="Arial" w:cs="Arial"/>
          <w:sz w:val="24"/>
          <w:szCs w:val="24"/>
        </w:rPr>
      </w:pPr>
      <w:r w:rsidRPr="000E0B5F">
        <w:rPr>
          <w:rFonts w:ascii="Arial" w:eastAsia="Times New Roman" w:hAnsi="Arial" w:cs="Arial"/>
          <w:sz w:val="24"/>
          <w:szCs w:val="24"/>
        </w:rPr>
        <w:br/>
      </w:r>
      <w:r w:rsidRPr="000E0B5F">
        <w:rPr>
          <w:rFonts w:ascii="Arial" w:eastAsia="Times New Roman" w:hAnsi="Arial" w:cs="Arial"/>
          <w:sz w:val="24"/>
          <w:szCs w:val="24"/>
        </w:rPr>
        <w:br/>
        <w:t xml:space="preserve">     The words in bold were considered curses in their time.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1300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Strumpet</w:t>
      </w:r>
      <w:r w:rsidRPr="000E0B5F">
        <w:rPr>
          <w:rFonts w:ascii="Arial" w:eastAsia="Times New Roman" w:hAnsi="Arial" w:cs="Arial"/>
          <w:sz w:val="24"/>
          <w:szCs w:val="24"/>
        </w:rPr>
        <w:t>--</w:t>
      </w:r>
      <w:r w:rsidRPr="000E0B5F">
        <w:rPr>
          <w:rFonts w:ascii="Arial" w:eastAsia="Times New Roman" w:hAnsi="Arial" w:cs="Arial"/>
          <w:i/>
          <w:iCs/>
          <w:sz w:val="24"/>
          <w:szCs w:val="24"/>
        </w:rPr>
        <w:t>A prostitute</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Sodomite</w:t>
      </w:r>
      <w:r w:rsidRPr="000E0B5F">
        <w:rPr>
          <w:rFonts w:ascii="Arial" w:eastAsia="Times New Roman" w:hAnsi="Arial" w:cs="Arial"/>
          <w:sz w:val="24"/>
          <w:szCs w:val="24"/>
        </w:rPr>
        <w:t>--</w:t>
      </w:r>
      <w:r w:rsidRPr="000E0B5F">
        <w:rPr>
          <w:rFonts w:ascii="Arial" w:eastAsia="Times New Roman" w:hAnsi="Arial" w:cs="Arial"/>
          <w:i/>
          <w:iCs/>
          <w:sz w:val="24"/>
          <w:szCs w:val="24"/>
        </w:rPr>
        <w:t>Homosexual man</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Gog</w:t>
      </w:r>
      <w:r w:rsidRPr="000E0B5F">
        <w:rPr>
          <w:rFonts w:ascii="Arial" w:eastAsia="Times New Roman" w:hAnsi="Arial" w:cs="Arial"/>
          <w:sz w:val="24"/>
          <w:szCs w:val="24"/>
        </w:rPr>
        <w:t>--</w:t>
      </w:r>
      <w:r w:rsidRPr="000E0B5F">
        <w:rPr>
          <w:rFonts w:ascii="Arial" w:eastAsia="Times New Roman" w:hAnsi="Arial" w:cs="Arial"/>
          <w:i/>
          <w:iCs/>
          <w:sz w:val="24"/>
          <w:szCs w:val="24"/>
        </w:rPr>
        <w:t>God</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1400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Wretch</w:t>
      </w:r>
      <w:r w:rsidRPr="000E0B5F">
        <w:rPr>
          <w:rFonts w:ascii="Arial" w:eastAsia="Times New Roman" w:hAnsi="Arial" w:cs="Arial"/>
          <w:sz w:val="24"/>
          <w:szCs w:val="24"/>
        </w:rPr>
        <w:t>--</w:t>
      </w:r>
      <w:r w:rsidRPr="000E0B5F">
        <w:rPr>
          <w:rFonts w:ascii="Arial" w:eastAsia="Times New Roman" w:hAnsi="Arial" w:cs="Arial"/>
          <w:i/>
          <w:iCs/>
          <w:sz w:val="24"/>
          <w:szCs w:val="24"/>
        </w:rPr>
        <w:t>An exile</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Rascal</w:t>
      </w:r>
      <w:r w:rsidRPr="000E0B5F">
        <w:rPr>
          <w:rFonts w:ascii="Arial" w:eastAsia="Times New Roman" w:hAnsi="Arial" w:cs="Arial"/>
          <w:sz w:val="24"/>
          <w:szCs w:val="24"/>
        </w:rPr>
        <w:t>--</w:t>
      </w:r>
      <w:r w:rsidRPr="000E0B5F">
        <w:rPr>
          <w:rFonts w:ascii="Arial" w:eastAsia="Times New Roman" w:hAnsi="Arial" w:cs="Arial"/>
          <w:i/>
          <w:iCs/>
          <w:sz w:val="24"/>
          <w:szCs w:val="24"/>
        </w:rPr>
        <w:t>The rabble of an army</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Scullion</w:t>
      </w:r>
      <w:r w:rsidRPr="000E0B5F">
        <w:rPr>
          <w:rFonts w:ascii="Arial" w:eastAsia="Times New Roman" w:hAnsi="Arial" w:cs="Arial"/>
          <w:sz w:val="24"/>
          <w:szCs w:val="24"/>
        </w:rPr>
        <w:t>--</w:t>
      </w:r>
      <w:r w:rsidRPr="000E0B5F">
        <w:rPr>
          <w:rFonts w:ascii="Arial" w:eastAsia="Times New Roman" w:hAnsi="Arial" w:cs="Arial"/>
          <w:i/>
          <w:iCs/>
          <w:sz w:val="24"/>
          <w:szCs w:val="24"/>
        </w:rPr>
        <w:t>Servant of lowest class</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1500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proofErr w:type="spellStart"/>
      <w:r w:rsidRPr="000E0B5F">
        <w:rPr>
          <w:rFonts w:ascii="Arial" w:eastAsia="Times New Roman" w:hAnsi="Arial" w:cs="Arial"/>
          <w:b/>
          <w:bCs/>
          <w:sz w:val="24"/>
          <w:szCs w:val="24"/>
        </w:rPr>
        <w:t>Slangrill</w:t>
      </w:r>
      <w:proofErr w:type="spellEnd"/>
      <w:r w:rsidRPr="000E0B5F">
        <w:rPr>
          <w:rFonts w:ascii="Arial" w:eastAsia="Times New Roman" w:hAnsi="Arial" w:cs="Arial"/>
          <w:sz w:val="24"/>
          <w:szCs w:val="24"/>
        </w:rPr>
        <w:t>--</w:t>
      </w:r>
      <w:r w:rsidRPr="000E0B5F">
        <w:rPr>
          <w:rFonts w:ascii="Arial" w:eastAsia="Times New Roman" w:hAnsi="Arial" w:cs="Arial"/>
          <w:i/>
          <w:iCs/>
          <w:sz w:val="24"/>
          <w:szCs w:val="24"/>
        </w:rPr>
        <w:t>Oaf</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Brock</w:t>
      </w:r>
      <w:r w:rsidRPr="000E0B5F">
        <w:rPr>
          <w:rFonts w:ascii="Arial" w:eastAsia="Times New Roman" w:hAnsi="Arial" w:cs="Arial"/>
          <w:sz w:val="24"/>
          <w:szCs w:val="24"/>
        </w:rPr>
        <w:t>--</w:t>
      </w:r>
      <w:r w:rsidRPr="000E0B5F">
        <w:rPr>
          <w:rFonts w:ascii="Arial" w:eastAsia="Times New Roman" w:hAnsi="Arial" w:cs="Arial"/>
          <w:i/>
          <w:iCs/>
          <w:sz w:val="24"/>
          <w:szCs w:val="24"/>
        </w:rPr>
        <w:t>Rotten man</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Punk</w:t>
      </w:r>
      <w:r w:rsidRPr="000E0B5F">
        <w:rPr>
          <w:rFonts w:ascii="Arial" w:eastAsia="Times New Roman" w:hAnsi="Arial" w:cs="Arial"/>
          <w:sz w:val="24"/>
          <w:szCs w:val="24"/>
        </w:rPr>
        <w:t>--</w:t>
      </w:r>
      <w:r w:rsidRPr="000E0B5F">
        <w:rPr>
          <w:rFonts w:ascii="Arial" w:eastAsia="Times New Roman" w:hAnsi="Arial" w:cs="Arial"/>
          <w:i/>
          <w:iCs/>
          <w:sz w:val="24"/>
          <w:szCs w:val="24"/>
        </w:rPr>
        <w:t>A prostitute</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Jove</w:t>
      </w:r>
      <w:r w:rsidRPr="000E0B5F">
        <w:rPr>
          <w:rFonts w:ascii="Arial" w:eastAsia="Times New Roman" w:hAnsi="Arial" w:cs="Arial"/>
          <w:sz w:val="24"/>
          <w:szCs w:val="24"/>
        </w:rPr>
        <w:t>--</w:t>
      </w:r>
      <w:r w:rsidRPr="000E0B5F">
        <w:rPr>
          <w:rFonts w:ascii="Arial" w:eastAsia="Times New Roman" w:hAnsi="Arial" w:cs="Arial"/>
          <w:i/>
          <w:iCs/>
          <w:sz w:val="24"/>
          <w:szCs w:val="24"/>
        </w:rPr>
        <w:t>God</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lastRenderedPageBreak/>
        <w:br/>
      </w:r>
      <w:r w:rsidRPr="000E0B5F">
        <w:rPr>
          <w:rFonts w:ascii="Arial" w:eastAsia="Times New Roman" w:hAnsi="Arial" w:cs="Arial"/>
          <w:b/>
          <w:bCs/>
          <w:sz w:val="24"/>
          <w:szCs w:val="24"/>
        </w:rPr>
        <w:t>1600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Zounds</w:t>
      </w:r>
      <w:r w:rsidRPr="000E0B5F">
        <w:rPr>
          <w:rFonts w:ascii="Arial" w:eastAsia="Times New Roman" w:hAnsi="Arial" w:cs="Arial"/>
          <w:sz w:val="24"/>
          <w:szCs w:val="24"/>
        </w:rPr>
        <w:t>--</w:t>
      </w:r>
      <w:r w:rsidRPr="000E0B5F">
        <w:rPr>
          <w:rFonts w:ascii="Arial" w:eastAsia="Times New Roman" w:hAnsi="Arial" w:cs="Arial"/>
          <w:i/>
          <w:iCs/>
          <w:sz w:val="24"/>
          <w:szCs w:val="24"/>
        </w:rPr>
        <w:t>God's wounds</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proofErr w:type="spellStart"/>
      <w:r w:rsidRPr="000E0B5F">
        <w:rPr>
          <w:rFonts w:ascii="Arial" w:eastAsia="Times New Roman" w:hAnsi="Arial" w:cs="Arial"/>
          <w:b/>
          <w:bCs/>
          <w:sz w:val="24"/>
          <w:szCs w:val="24"/>
        </w:rPr>
        <w:t>Criminy</w:t>
      </w:r>
      <w:proofErr w:type="spellEnd"/>
      <w:r w:rsidRPr="000E0B5F">
        <w:rPr>
          <w:rFonts w:ascii="Arial" w:eastAsia="Times New Roman" w:hAnsi="Arial" w:cs="Arial"/>
          <w:sz w:val="24"/>
          <w:szCs w:val="24"/>
        </w:rPr>
        <w:t>--</w:t>
      </w:r>
      <w:r w:rsidRPr="000E0B5F">
        <w:rPr>
          <w:rFonts w:ascii="Arial" w:eastAsia="Times New Roman" w:hAnsi="Arial" w:cs="Arial"/>
          <w:i/>
          <w:iCs/>
          <w:sz w:val="24"/>
          <w:szCs w:val="24"/>
        </w:rPr>
        <w:t>Christ</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Gadzooks</w:t>
      </w:r>
      <w:r w:rsidRPr="000E0B5F">
        <w:rPr>
          <w:rFonts w:ascii="Arial" w:eastAsia="Times New Roman" w:hAnsi="Arial" w:cs="Arial"/>
          <w:sz w:val="24"/>
          <w:szCs w:val="24"/>
        </w:rPr>
        <w:t>--</w:t>
      </w:r>
      <w:r w:rsidRPr="000E0B5F">
        <w:rPr>
          <w:rFonts w:ascii="Arial" w:eastAsia="Times New Roman" w:hAnsi="Arial" w:cs="Arial"/>
          <w:i/>
          <w:iCs/>
          <w:sz w:val="24"/>
          <w:szCs w:val="24"/>
        </w:rPr>
        <w:t>God's hooks</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proofErr w:type="spellStart"/>
      <w:r w:rsidRPr="000E0B5F">
        <w:rPr>
          <w:rFonts w:ascii="Arial" w:eastAsia="Times New Roman" w:hAnsi="Arial" w:cs="Arial"/>
          <w:b/>
          <w:bCs/>
          <w:sz w:val="24"/>
          <w:szCs w:val="24"/>
        </w:rPr>
        <w:t>Sfoot</w:t>
      </w:r>
      <w:proofErr w:type="spellEnd"/>
      <w:r w:rsidRPr="000E0B5F">
        <w:rPr>
          <w:rFonts w:ascii="Arial" w:eastAsia="Times New Roman" w:hAnsi="Arial" w:cs="Arial"/>
          <w:sz w:val="24"/>
          <w:szCs w:val="24"/>
        </w:rPr>
        <w:t>--</w:t>
      </w:r>
      <w:r w:rsidRPr="000E0B5F">
        <w:rPr>
          <w:rFonts w:ascii="Arial" w:eastAsia="Times New Roman" w:hAnsi="Arial" w:cs="Arial"/>
          <w:i/>
          <w:iCs/>
          <w:sz w:val="24"/>
          <w:szCs w:val="24"/>
        </w:rPr>
        <w:t>To have sex</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1700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Gosh</w:t>
      </w:r>
      <w:r w:rsidRPr="000E0B5F">
        <w:rPr>
          <w:rFonts w:ascii="Arial" w:eastAsia="Times New Roman" w:hAnsi="Arial" w:cs="Arial"/>
          <w:sz w:val="24"/>
          <w:szCs w:val="24"/>
        </w:rPr>
        <w:t>--</w:t>
      </w:r>
      <w:r w:rsidRPr="000E0B5F">
        <w:rPr>
          <w:rFonts w:ascii="Arial" w:eastAsia="Times New Roman" w:hAnsi="Arial" w:cs="Arial"/>
          <w:i/>
          <w:iCs/>
          <w:sz w:val="24"/>
          <w:szCs w:val="24"/>
        </w:rPr>
        <w:t>God</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Deuce</w:t>
      </w:r>
      <w:r w:rsidRPr="000E0B5F">
        <w:rPr>
          <w:rFonts w:ascii="Arial" w:eastAsia="Times New Roman" w:hAnsi="Arial" w:cs="Arial"/>
          <w:sz w:val="24"/>
          <w:szCs w:val="24"/>
        </w:rPr>
        <w:t>--</w:t>
      </w:r>
      <w:r w:rsidRPr="000E0B5F">
        <w:rPr>
          <w:rFonts w:ascii="Arial" w:eastAsia="Times New Roman" w:hAnsi="Arial" w:cs="Arial"/>
          <w:i/>
          <w:iCs/>
          <w:sz w:val="24"/>
          <w:szCs w:val="24"/>
        </w:rPr>
        <w:t>Devil</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Molly</w:t>
      </w:r>
      <w:r w:rsidRPr="000E0B5F">
        <w:rPr>
          <w:rFonts w:ascii="Arial" w:eastAsia="Times New Roman" w:hAnsi="Arial" w:cs="Arial"/>
          <w:sz w:val="24"/>
          <w:szCs w:val="24"/>
        </w:rPr>
        <w:t>--</w:t>
      </w:r>
      <w:r w:rsidRPr="000E0B5F">
        <w:rPr>
          <w:rFonts w:ascii="Arial" w:eastAsia="Times New Roman" w:hAnsi="Arial" w:cs="Arial"/>
          <w:i/>
          <w:iCs/>
          <w:sz w:val="24"/>
          <w:szCs w:val="24"/>
        </w:rPr>
        <w:t>Homosexual</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Heck</w:t>
      </w:r>
      <w:r w:rsidRPr="000E0B5F">
        <w:rPr>
          <w:rFonts w:ascii="Arial" w:eastAsia="Times New Roman" w:hAnsi="Arial" w:cs="Arial"/>
          <w:sz w:val="24"/>
          <w:szCs w:val="24"/>
        </w:rPr>
        <w:t>--</w:t>
      </w:r>
      <w:r w:rsidRPr="000E0B5F">
        <w:rPr>
          <w:rFonts w:ascii="Arial" w:eastAsia="Times New Roman" w:hAnsi="Arial" w:cs="Arial"/>
          <w:i/>
          <w:iCs/>
          <w:sz w:val="24"/>
          <w:szCs w:val="24"/>
        </w:rPr>
        <w:t>Hell</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1800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Jiminy Crickets</w:t>
      </w:r>
      <w:r w:rsidRPr="000E0B5F">
        <w:rPr>
          <w:rFonts w:ascii="Arial" w:eastAsia="Times New Roman" w:hAnsi="Arial" w:cs="Arial"/>
          <w:sz w:val="24"/>
          <w:szCs w:val="24"/>
        </w:rPr>
        <w:t>--</w:t>
      </w:r>
      <w:r w:rsidRPr="000E0B5F">
        <w:rPr>
          <w:rFonts w:ascii="Arial" w:eastAsia="Times New Roman" w:hAnsi="Arial" w:cs="Arial"/>
          <w:i/>
          <w:iCs/>
          <w:sz w:val="24"/>
          <w:szCs w:val="24"/>
        </w:rPr>
        <w:t>Jesus</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Drat</w:t>
      </w:r>
      <w:r w:rsidRPr="000E0B5F">
        <w:rPr>
          <w:rFonts w:ascii="Arial" w:eastAsia="Times New Roman" w:hAnsi="Arial" w:cs="Arial"/>
          <w:sz w:val="24"/>
          <w:szCs w:val="24"/>
        </w:rPr>
        <w:t>--</w:t>
      </w:r>
      <w:r w:rsidRPr="000E0B5F">
        <w:rPr>
          <w:rFonts w:ascii="Arial" w:eastAsia="Times New Roman" w:hAnsi="Arial" w:cs="Arial"/>
          <w:i/>
          <w:iCs/>
          <w:sz w:val="24"/>
          <w:szCs w:val="24"/>
        </w:rPr>
        <w:t>God rot</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Shucks</w:t>
      </w:r>
      <w:r w:rsidRPr="000E0B5F">
        <w:rPr>
          <w:rFonts w:ascii="Arial" w:eastAsia="Times New Roman" w:hAnsi="Arial" w:cs="Arial"/>
          <w:sz w:val="24"/>
          <w:szCs w:val="24"/>
        </w:rPr>
        <w:t>--</w:t>
      </w:r>
      <w:r w:rsidRPr="000E0B5F">
        <w:rPr>
          <w:rFonts w:ascii="Arial" w:eastAsia="Times New Roman" w:hAnsi="Arial" w:cs="Arial"/>
          <w:i/>
          <w:iCs/>
          <w:sz w:val="24"/>
          <w:szCs w:val="24"/>
        </w:rPr>
        <w:t>Darn</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 xml:space="preserve">Gee </w:t>
      </w:r>
      <w:proofErr w:type="spellStart"/>
      <w:r w:rsidRPr="000E0B5F">
        <w:rPr>
          <w:rFonts w:ascii="Arial" w:eastAsia="Times New Roman" w:hAnsi="Arial" w:cs="Arial"/>
          <w:b/>
          <w:bCs/>
          <w:sz w:val="24"/>
          <w:szCs w:val="24"/>
        </w:rPr>
        <w:t>whillikins</w:t>
      </w:r>
      <w:proofErr w:type="spellEnd"/>
      <w:r w:rsidRPr="000E0B5F">
        <w:rPr>
          <w:rFonts w:ascii="Arial" w:eastAsia="Times New Roman" w:hAnsi="Arial" w:cs="Arial"/>
          <w:sz w:val="24"/>
          <w:szCs w:val="24"/>
        </w:rPr>
        <w:t>--</w:t>
      </w:r>
      <w:r w:rsidRPr="000E0B5F">
        <w:rPr>
          <w:rFonts w:ascii="Arial" w:eastAsia="Times New Roman" w:hAnsi="Arial" w:cs="Arial"/>
          <w:i/>
          <w:iCs/>
          <w:sz w:val="24"/>
          <w:szCs w:val="24"/>
        </w:rPr>
        <w:t>Jesus</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1900</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proofErr w:type="spellStart"/>
      <w:r w:rsidRPr="000E0B5F">
        <w:rPr>
          <w:rFonts w:ascii="Arial" w:eastAsia="Times New Roman" w:hAnsi="Arial" w:cs="Arial"/>
          <w:b/>
          <w:bCs/>
          <w:sz w:val="24"/>
          <w:szCs w:val="24"/>
        </w:rPr>
        <w:t>Zerk</w:t>
      </w:r>
      <w:proofErr w:type="spellEnd"/>
      <w:r w:rsidRPr="000E0B5F">
        <w:rPr>
          <w:rFonts w:ascii="Arial" w:eastAsia="Times New Roman" w:hAnsi="Arial" w:cs="Arial"/>
          <w:sz w:val="24"/>
          <w:szCs w:val="24"/>
        </w:rPr>
        <w:t>--</w:t>
      </w:r>
      <w:r w:rsidRPr="000E0B5F">
        <w:rPr>
          <w:rFonts w:ascii="Arial" w:eastAsia="Times New Roman" w:hAnsi="Arial" w:cs="Arial"/>
          <w:i/>
          <w:iCs/>
          <w:sz w:val="24"/>
          <w:szCs w:val="24"/>
        </w:rPr>
        <w:t>Jerk</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proofErr w:type="spellStart"/>
      <w:r w:rsidRPr="000E0B5F">
        <w:rPr>
          <w:rFonts w:ascii="Arial" w:eastAsia="Times New Roman" w:hAnsi="Arial" w:cs="Arial"/>
          <w:b/>
          <w:bCs/>
          <w:sz w:val="24"/>
          <w:szCs w:val="24"/>
        </w:rPr>
        <w:t>Zib</w:t>
      </w:r>
      <w:proofErr w:type="spellEnd"/>
      <w:r w:rsidRPr="000E0B5F">
        <w:rPr>
          <w:rFonts w:ascii="Arial" w:eastAsia="Times New Roman" w:hAnsi="Arial" w:cs="Arial"/>
          <w:sz w:val="24"/>
          <w:szCs w:val="24"/>
        </w:rPr>
        <w:t>--</w:t>
      </w:r>
      <w:r w:rsidRPr="000E0B5F">
        <w:rPr>
          <w:rFonts w:ascii="Arial" w:eastAsia="Times New Roman" w:hAnsi="Arial" w:cs="Arial"/>
          <w:i/>
          <w:iCs/>
          <w:sz w:val="24"/>
          <w:szCs w:val="24"/>
        </w:rPr>
        <w:t>Fool</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Meddle</w:t>
      </w:r>
      <w:r w:rsidRPr="000E0B5F">
        <w:rPr>
          <w:rFonts w:ascii="Arial" w:eastAsia="Times New Roman" w:hAnsi="Arial" w:cs="Arial"/>
          <w:sz w:val="24"/>
          <w:szCs w:val="24"/>
        </w:rPr>
        <w:t>--</w:t>
      </w:r>
      <w:r w:rsidRPr="000E0B5F">
        <w:rPr>
          <w:rFonts w:ascii="Arial" w:eastAsia="Times New Roman" w:hAnsi="Arial" w:cs="Arial"/>
          <w:i/>
          <w:iCs/>
          <w:sz w:val="24"/>
          <w:szCs w:val="24"/>
        </w:rPr>
        <w:t>To have sex</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b/>
          <w:bCs/>
          <w:sz w:val="24"/>
          <w:szCs w:val="24"/>
        </w:rPr>
        <w:t>Stem siren</w:t>
      </w:r>
      <w:r w:rsidRPr="000E0B5F">
        <w:rPr>
          <w:rFonts w:ascii="Arial" w:eastAsia="Times New Roman" w:hAnsi="Arial" w:cs="Arial"/>
          <w:sz w:val="24"/>
          <w:szCs w:val="24"/>
        </w:rPr>
        <w:t>--</w:t>
      </w:r>
      <w:r w:rsidRPr="000E0B5F">
        <w:rPr>
          <w:rFonts w:ascii="Arial" w:eastAsia="Times New Roman" w:hAnsi="Arial" w:cs="Arial"/>
          <w:i/>
          <w:iCs/>
          <w:sz w:val="24"/>
          <w:szCs w:val="24"/>
        </w:rPr>
        <w:t>Prostitute</w:t>
      </w:r>
      <w:r w:rsidRPr="000E0B5F">
        <w:rPr>
          <w:rFonts w:ascii="Arial" w:eastAsia="Times New Roman" w:hAnsi="Arial" w:cs="Arial"/>
          <w:sz w:val="24"/>
          <w:szCs w:val="24"/>
        </w:rPr>
        <w:t xml:space="preserve"> </w:t>
      </w:r>
      <w:r w:rsidRPr="000E0B5F">
        <w:rPr>
          <w:rFonts w:ascii="Arial" w:eastAsia="Times New Roman" w:hAnsi="Arial" w:cs="Arial"/>
          <w:sz w:val="24"/>
          <w:szCs w:val="24"/>
        </w:rPr>
        <w:br/>
      </w:r>
      <w:r w:rsidRPr="000E0B5F">
        <w:rPr>
          <w:rFonts w:ascii="Arial" w:eastAsia="Times New Roman" w:hAnsi="Arial" w:cs="Arial"/>
          <w:sz w:val="24"/>
          <w:szCs w:val="24"/>
        </w:rPr>
        <w:br/>
      </w:r>
      <w:r w:rsidRPr="000E0B5F">
        <w:rPr>
          <w:rFonts w:ascii="Arial" w:eastAsia="Times New Roman" w:hAnsi="Arial" w:cs="Arial"/>
          <w:b/>
          <w:bCs/>
          <w:sz w:val="24"/>
          <w:szCs w:val="24"/>
        </w:rPr>
        <w:t>2000</w:t>
      </w:r>
      <w:r w:rsidRPr="000E0B5F">
        <w:rPr>
          <w:rFonts w:ascii="Arial" w:eastAsia="Times New Roman" w:hAnsi="Arial" w:cs="Arial"/>
          <w:sz w:val="24"/>
          <w:szCs w:val="24"/>
        </w:rPr>
        <w:t xml:space="preserve"> </w:t>
      </w:r>
    </w:p>
    <w:p w:rsidR="000E0B5F" w:rsidRPr="000E0B5F" w:rsidRDefault="000E0B5F" w:rsidP="000E0B5F">
      <w:pPr>
        <w:spacing w:before="100" w:beforeAutospacing="1" w:after="100" w:afterAutospacing="1" w:line="240" w:lineRule="auto"/>
        <w:outlineLvl w:val="4"/>
        <w:rPr>
          <w:rFonts w:ascii="Arial" w:eastAsia="Times New Roman" w:hAnsi="Arial" w:cs="Arial"/>
          <w:color w:val="444444"/>
          <w:spacing w:val="15"/>
          <w:sz w:val="30"/>
          <w:szCs w:val="30"/>
        </w:rPr>
      </w:pPr>
      <w:r w:rsidRPr="000E0B5F">
        <w:rPr>
          <w:rFonts w:ascii="Arial" w:eastAsia="Times New Roman" w:hAnsi="Arial" w:cs="Arial"/>
          <w:color w:val="444444"/>
          <w:spacing w:val="15"/>
          <w:sz w:val="30"/>
          <w:szCs w:val="30"/>
        </w:rPr>
        <w:t>Source: Swearing by Geoffrey Hughes</w:t>
      </w:r>
    </w:p>
    <w:p w:rsidR="000E0B5F" w:rsidRPr="000E0B5F" w:rsidRDefault="000E0B5F" w:rsidP="000E0B5F">
      <w:pPr>
        <w:spacing w:after="0" w:line="240" w:lineRule="auto"/>
        <w:rPr>
          <w:rFonts w:ascii="Arial" w:eastAsia="Times New Roman" w:hAnsi="Arial" w:cs="Arial"/>
          <w:sz w:val="24"/>
          <w:szCs w:val="24"/>
        </w:rPr>
      </w:pPr>
    </w:p>
    <w:p w:rsidR="000E0B5F" w:rsidRPr="000E0B5F" w:rsidRDefault="000E0B5F" w:rsidP="000E0B5F">
      <w:pPr>
        <w:spacing w:after="0" w:line="240" w:lineRule="auto"/>
        <w:rPr>
          <w:rFonts w:ascii="Arial" w:eastAsia="Times New Roman" w:hAnsi="Arial" w:cs="Arial"/>
          <w:sz w:val="24"/>
          <w:szCs w:val="24"/>
        </w:rPr>
      </w:pPr>
      <w:r w:rsidRPr="000E0B5F">
        <w:rPr>
          <w:rFonts w:ascii="Arial" w:eastAsia="Times New Roman" w:hAnsi="Arial" w:cs="Arial"/>
          <w:sz w:val="24"/>
          <w:szCs w:val="24"/>
        </w:rPr>
        <w:t> </w:t>
      </w:r>
    </w:p>
    <w:p w:rsidR="000E0B5F" w:rsidRPr="000E0B5F" w:rsidRDefault="000E0B5F" w:rsidP="000E0B5F">
      <w:pPr>
        <w:spacing w:after="240" w:line="240" w:lineRule="auto"/>
        <w:rPr>
          <w:rFonts w:ascii="Arial" w:eastAsia="Times New Roman" w:hAnsi="Arial" w:cs="Arial"/>
          <w:sz w:val="24"/>
          <w:szCs w:val="24"/>
        </w:rPr>
      </w:pPr>
    </w:p>
    <w:p w:rsidR="000E0B5F" w:rsidRPr="000E0B5F" w:rsidRDefault="000E0B5F" w:rsidP="000E0B5F">
      <w:pPr>
        <w:spacing w:after="240" w:line="240" w:lineRule="auto"/>
        <w:rPr>
          <w:rFonts w:ascii="Arial" w:eastAsia="Times New Roman" w:hAnsi="Arial" w:cs="Arial"/>
          <w:sz w:val="24"/>
          <w:szCs w:val="24"/>
        </w:rPr>
      </w:pPr>
    </w:p>
    <w:p w:rsidR="000E0B5F" w:rsidRPr="000E0B5F" w:rsidRDefault="000E0B5F" w:rsidP="000E0B5F">
      <w:pPr>
        <w:spacing w:after="0" w:line="240" w:lineRule="auto"/>
        <w:rPr>
          <w:rFonts w:ascii="Arial" w:eastAsia="Times New Roman" w:hAnsi="Arial" w:cs="Arial"/>
          <w:sz w:val="24"/>
          <w:szCs w:val="24"/>
        </w:rPr>
      </w:pPr>
      <w:hyperlink r:id="rId5" w:history="1">
        <w:r w:rsidRPr="000E0B5F">
          <w:rPr>
            <w:rFonts w:ascii="Arial" w:eastAsia="Times New Roman" w:hAnsi="Arial" w:cs="Arial"/>
            <w:color w:val="1A4D8E"/>
            <w:sz w:val="24"/>
            <w:szCs w:val="24"/>
            <w:u w:val="single"/>
          </w:rPr>
          <w:t>Back to top ^</w:t>
        </w:r>
      </w:hyperlink>
    </w:p>
    <w:p w:rsidR="000E0B5F" w:rsidRPr="000E0B5F" w:rsidRDefault="000E0B5F" w:rsidP="000E0B5F">
      <w:pPr>
        <w:spacing w:after="0" w:line="240" w:lineRule="auto"/>
        <w:rPr>
          <w:rFonts w:ascii="Arial" w:eastAsia="Times New Roman" w:hAnsi="Arial" w:cs="Arial"/>
          <w:sz w:val="24"/>
          <w:szCs w:val="24"/>
        </w:rPr>
      </w:pPr>
    </w:p>
    <w:p w:rsidR="000E0B5F" w:rsidRPr="000E0B5F" w:rsidRDefault="000E0B5F" w:rsidP="000E0B5F">
      <w:pPr>
        <w:spacing w:before="100" w:beforeAutospacing="1" w:after="100" w:afterAutospacing="1" w:line="240" w:lineRule="auto"/>
        <w:ind w:hanging="375"/>
        <w:rPr>
          <w:rFonts w:ascii="Arial" w:eastAsia="Times New Roman" w:hAnsi="Arial" w:cs="Arial"/>
          <w:sz w:val="24"/>
          <w:szCs w:val="24"/>
        </w:rPr>
      </w:pPr>
      <w:bookmarkStart w:id="2" w:name="summary"/>
      <w:bookmarkStart w:id="3" w:name="citation"/>
      <w:bookmarkEnd w:id="2"/>
      <w:bookmarkEnd w:id="3"/>
      <w:r w:rsidRPr="000E0B5F">
        <w:rPr>
          <w:rFonts w:ascii="Arial" w:eastAsia="Times New Roman" w:hAnsi="Arial" w:cs="Arial"/>
          <w:sz w:val="24"/>
          <w:szCs w:val="24"/>
        </w:rPr>
        <w:t xml:space="preserve">Angier, Natalie. "Almost Before We Spoke, We Swore." </w:t>
      </w:r>
      <w:r w:rsidRPr="000E0B5F">
        <w:rPr>
          <w:rFonts w:ascii="Arial" w:eastAsia="Times New Roman" w:hAnsi="Arial" w:cs="Arial"/>
          <w:i/>
          <w:iCs/>
          <w:sz w:val="24"/>
          <w:szCs w:val="24"/>
        </w:rPr>
        <w:t>New York Times (New York, NY)</w:t>
      </w:r>
      <w:r w:rsidRPr="000E0B5F">
        <w:rPr>
          <w:rFonts w:ascii="Arial" w:eastAsia="Times New Roman" w:hAnsi="Arial" w:cs="Arial"/>
          <w:sz w:val="24"/>
          <w:szCs w:val="24"/>
        </w:rPr>
        <w:t xml:space="preserve">. Sept. 20 2005: D1+. </w:t>
      </w:r>
      <w:proofErr w:type="gramStart"/>
      <w:r w:rsidRPr="000E0B5F">
        <w:rPr>
          <w:rFonts w:ascii="Arial" w:eastAsia="Times New Roman" w:hAnsi="Arial" w:cs="Arial"/>
          <w:i/>
          <w:iCs/>
          <w:sz w:val="24"/>
          <w:szCs w:val="24"/>
        </w:rPr>
        <w:t>SIRS Issues Researcher.</w:t>
      </w:r>
      <w:proofErr w:type="gramEnd"/>
      <w:r w:rsidRPr="000E0B5F">
        <w:rPr>
          <w:rFonts w:ascii="Arial" w:eastAsia="Times New Roman" w:hAnsi="Arial" w:cs="Arial"/>
          <w:sz w:val="24"/>
          <w:szCs w:val="24"/>
        </w:rPr>
        <w:t xml:space="preserve"> </w:t>
      </w:r>
      <w:proofErr w:type="gramStart"/>
      <w:r w:rsidRPr="000E0B5F">
        <w:rPr>
          <w:rFonts w:ascii="Arial" w:eastAsia="Times New Roman" w:hAnsi="Arial" w:cs="Arial"/>
          <w:sz w:val="24"/>
          <w:szCs w:val="24"/>
        </w:rPr>
        <w:t>Web.</w:t>
      </w:r>
      <w:proofErr w:type="gramEnd"/>
      <w:r w:rsidRPr="000E0B5F">
        <w:rPr>
          <w:rFonts w:ascii="Arial" w:eastAsia="Times New Roman" w:hAnsi="Arial" w:cs="Arial"/>
          <w:sz w:val="24"/>
          <w:szCs w:val="24"/>
        </w:rPr>
        <w:t xml:space="preserve"> 06 Nov 2011.</w:t>
      </w:r>
    </w:p>
    <w:p w:rsidR="00C01FD7" w:rsidRDefault="00C01FD7"/>
    <w:sectPr w:rsidR="00C01F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B5F"/>
    <w:rsid w:val="000E0B5F"/>
    <w:rsid w:val="00C01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E0B5F"/>
    <w:pPr>
      <w:spacing w:after="0" w:line="240" w:lineRule="auto"/>
      <w:outlineLvl w:val="0"/>
    </w:pPr>
    <w:rPr>
      <w:rFonts w:ascii="Times New Roman" w:eastAsia="Times New Roman" w:hAnsi="Times New Roman" w:cs="Times New Roman"/>
      <w:b/>
      <w:bCs/>
      <w:kern w:val="36"/>
      <w:sz w:val="34"/>
      <w:szCs w:val="34"/>
    </w:rPr>
  </w:style>
  <w:style w:type="paragraph" w:styleId="Heading2">
    <w:name w:val="heading 2"/>
    <w:basedOn w:val="Normal"/>
    <w:link w:val="Heading2Char"/>
    <w:uiPriority w:val="9"/>
    <w:qFormat/>
    <w:rsid w:val="000E0B5F"/>
    <w:pPr>
      <w:spacing w:before="240" w:after="0" w:line="240" w:lineRule="auto"/>
      <w:outlineLvl w:val="1"/>
    </w:pPr>
    <w:rPr>
      <w:rFonts w:ascii="Arial" w:eastAsia="Times New Roman" w:hAnsi="Arial" w:cs="Arial"/>
      <w:color w:val="000000"/>
      <w:spacing w:val="15"/>
      <w:sz w:val="29"/>
      <w:szCs w:val="29"/>
    </w:rPr>
  </w:style>
  <w:style w:type="paragraph" w:styleId="Heading3">
    <w:name w:val="heading 3"/>
    <w:basedOn w:val="Normal"/>
    <w:link w:val="Heading3Char"/>
    <w:uiPriority w:val="9"/>
    <w:qFormat/>
    <w:rsid w:val="000E0B5F"/>
    <w:pPr>
      <w:spacing w:before="100" w:beforeAutospacing="1" w:after="100" w:afterAutospacing="1" w:line="240" w:lineRule="auto"/>
      <w:outlineLvl w:val="2"/>
    </w:pPr>
    <w:rPr>
      <w:rFonts w:ascii="Arial" w:eastAsia="Times New Roman" w:hAnsi="Arial" w:cs="Arial"/>
      <w:color w:val="000000"/>
      <w:spacing w:val="15"/>
      <w:sz w:val="30"/>
      <w:szCs w:val="30"/>
    </w:rPr>
  </w:style>
  <w:style w:type="paragraph" w:styleId="Heading5">
    <w:name w:val="heading 5"/>
    <w:basedOn w:val="Normal"/>
    <w:link w:val="Heading5Char"/>
    <w:uiPriority w:val="9"/>
    <w:qFormat/>
    <w:rsid w:val="000E0B5F"/>
    <w:pPr>
      <w:spacing w:before="100" w:beforeAutospacing="1" w:after="100" w:afterAutospacing="1" w:line="240" w:lineRule="auto"/>
      <w:outlineLvl w:val="4"/>
    </w:pPr>
    <w:rPr>
      <w:rFonts w:ascii="Arial" w:eastAsia="Times New Roman" w:hAnsi="Arial" w:cs="Arial"/>
      <w:color w:val="444444"/>
      <w:spacing w:val="15"/>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B5F"/>
    <w:rPr>
      <w:rFonts w:ascii="Times New Roman" w:eastAsia="Times New Roman" w:hAnsi="Times New Roman" w:cs="Times New Roman"/>
      <w:b/>
      <w:bCs/>
      <w:kern w:val="36"/>
      <w:sz w:val="34"/>
      <w:szCs w:val="34"/>
    </w:rPr>
  </w:style>
  <w:style w:type="character" w:customStyle="1" w:styleId="Heading2Char">
    <w:name w:val="Heading 2 Char"/>
    <w:basedOn w:val="DefaultParagraphFont"/>
    <w:link w:val="Heading2"/>
    <w:uiPriority w:val="9"/>
    <w:rsid w:val="000E0B5F"/>
    <w:rPr>
      <w:rFonts w:ascii="Arial" w:eastAsia="Times New Roman" w:hAnsi="Arial" w:cs="Arial"/>
      <w:color w:val="000000"/>
      <w:spacing w:val="15"/>
      <w:sz w:val="29"/>
      <w:szCs w:val="29"/>
    </w:rPr>
  </w:style>
  <w:style w:type="character" w:customStyle="1" w:styleId="Heading3Char">
    <w:name w:val="Heading 3 Char"/>
    <w:basedOn w:val="DefaultParagraphFont"/>
    <w:link w:val="Heading3"/>
    <w:uiPriority w:val="9"/>
    <w:rsid w:val="000E0B5F"/>
    <w:rPr>
      <w:rFonts w:ascii="Arial" w:eastAsia="Times New Roman" w:hAnsi="Arial" w:cs="Arial"/>
      <w:color w:val="000000"/>
      <w:spacing w:val="15"/>
      <w:sz w:val="30"/>
      <w:szCs w:val="30"/>
    </w:rPr>
  </w:style>
  <w:style w:type="character" w:customStyle="1" w:styleId="Heading5Char">
    <w:name w:val="Heading 5 Char"/>
    <w:basedOn w:val="DefaultParagraphFont"/>
    <w:link w:val="Heading5"/>
    <w:uiPriority w:val="9"/>
    <w:rsid w:val="000E0B5F"/>
    <w:rPr>
      <w:rFonts w:ascii="Arial" w:eastAsia="Times New Roman" w:hAnsi="Arial" w:cs="Arial"/>
      <w:color w:val="444444"/>
      <w:spacing w:val="15"/>
      <w:sz w:val="30"/>
      <w:szCs w:val="30"/>
    </w:rPr>
  </w:style>
  <w:style w:type="character" w:styleId="Hyperlink">
    <w:name w:val="Hyperlink"/>
    <w:basedOn w:val="DefaultParagraphFont"/>
    <w:uiPriority w:val="99"/>
    <w:semiHidden/>
    <w:unhideWhenUsed/>
    <w:rsid w:val="000E0B5F"/>
    <w:rPr>
      <w:color w:val="1A4D8E"/>
      <w:u w:val="single"/>
    </w:rPr>
  </w:style>
  <w:style w:type="paragraph" w:styleId="NormalWeb">
    <w:name w:val="Normal (Web)"/>
    <w:basedOn w:val="Normal"/>
    <w:uiPriority w:val="99"/>
    <w:semiHidden/>
    <w:unhideWhenUsed/>
    <w:rsid w:val="000E0B5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E0B5F"/>
    <w:rPr>
      <w:i/>
      <w:iCs/>
    </w:rPr>
  </w:style>
  <w:style w:type="character" w:styleId="Strong">
    <w:name w:val="Strong"/>
    <w:basedOn w:val="DefaultParagraphFont"/>
    <w:uiPriority w:val="22"/>
    <w:qFormat/>
    <w:rsid w:val="000E0B5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E0B5F"/>
    <w:pPr>
      <w:spacing w:after="0" w:line="240" w:lineRule="auto"/>
      <w:outlineLvl w:val="0"/>
    </w:pPr>
    <w:rPr>
      <w:rFonts w:ascii="Times New Roman" w:eastAsia="Times New Roman" w:hAnsi="Times New Roman" w:cs="Times New Roman"/>
      <w:b/>
      <w:bCs/>
      <w:kern w:val="36"/>
      <w:sz w:val="34"/>
      <w:szCs w:val="34"/>
    </w:rPr>
  </w:style>
  <w:style w:type="paragraph" w:styleId="Heading2">
    <w:name w:val="heading 2"/>
    <w:basedOn w:val="Normal"/>
    <w:link w:val="Heading2Char"/>
    <w:uiPriority w:val="9"/>
    <w:qFormat/>
    <w:rsid w:val="000E0B5F"/>
    <w:pPr>
      <w:spacing w:before="240" w:after="0" w:line="240" w:lineRule="auto"/>
      <w:outlineLvl w:val="1"/>
    </w:pPr>
    <w:rPr>
      <w:rFonts w:ascii="Arial" w:eastAsia="Times New Roman" w:hAnsi="Arial" w:cs="Arial"/>
      <w:color w:val="000000"/>
      <w:spacing w:val="15"/>
      <w:sz w:val="29"/>
      <w:szCs w:val="29"/>
    </w:rPr>
  </w:style>
  <w:style w:type="paragraph" w:styleId="Heading3">
    <w:name w:val="heading 3"/>
    <w:basedOn w:val="Normal"/>
    <w:link w:val="Heading3Char"/>
    <w:uiPriority w:val="9"/>
    <w:qFormat/>
    <w:rsid w:val="000E0B5F"/>
    <w:pPr>
      <w:spacing w:before="100" w:beforeAutospacing="1" w:after="100" w:afterAutospacing="1" w:line="240" w:lineRule="auto"/>
      <w:outlineLvl w:val="2"/>
    </w:pPr>
    <w:rPr>
      <w:rFonts w:ascii="Arial" w:eastAsia="Times New Roman" w:hAnsi="Arial" w:cs="Arial"/>
      <w:color w:val="000000"/>
      <w:spacing w:val="15"/>
      <w:sz w:val="30"/>
      <w:szCs w:val="30"/>
    </w:rPr>
  </w:style>
  <w:style w:type="paragraph" w:styleId="Heading5">
    <w:name w:val="heading 5"/>
    <w:basedOn w:val="Normal"/>
    <w:link w:val="Heading5Char"/>
    <w:uiPriority w:val="9"/>
    <w:qFormat/>
    <w:rsid w:val="000E0B5F"/>
    <w:pPr>
      <w:spacing w:before="100" w:beforeAutospacing="1" w:after="100" w:afterAutospacing="1" w:line="240" w:lineRule="auto"/>
      <w:outlineLvl w:val="4"/>
    </w:pPr>
    <w:rPr>
      <w:rFonts w:ascii="Arial" w:eastAsia="Times New Roman" w:hAnsi="Arial" w:cs="Arial"/>
      <w:color w:val="444444"/>
      <w:spacing w:val="15"/>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B5F"/>
    <w:rPr>
      <w:rFonts w:ascii="Times New Roman" w:eastAsia="Times New Roman" w:hAnsi="Times New Roman" w:cs="Times New Roman"/>
      <w:b/>
      <w:bCs/>
      <w:kern w:val="36"/>
      <w:sz w:val="34"/>
      <w:szCs w:val="34"/>
    </w:rPr>
  </w:style>
  <w:style w:type="character" w:customStyle="1" w:styleId="Heading2Char">
    <w:name w:val="Heading 2 Char"/>
    <w:basedOn w:val="DefaultParagraphFont"/>
    <w:link w:val="Heading2"/>
    <w:uiPriority w:val="9"/>
    <w:rsid w:val="000E0B5F"/>
    <w:rPr>
      <w:rFonts w:ascii="Arial" w:eastAsia="Times New Roman" w:hAnsi="Arial" w:cs="Arial"/>
      <w:color w:val="000000"/>
      <w:spacing w:val="15"/>
      <w:sz w:val="29"/>
      <w:szCs w:val="29"/>
    </w:rPr>
  </w:style>
  <w:style w:type="character" w:customStyle="1" w:styleId="Heading3Char">
    <w:name w:val="Heading 3 Char"/>
    <w:basedOn w:val="DefaultParagraphFont"/>
    <w:link w:val="Heading3"/>
    <w:uiPriority w:val="9"/>
    <w:rsid w:val="000E0B5F"/>
    <w:rPr>
      <w:rFonts w:ascii="Arial" w:eastAsia="Times New Roman" w:hAnsi="Arial" w:cs="Arial"/>
      <w:color w:val="000000"/>
      <w:spacing w:val="15"/>
      <w:sz w:val="30"/>
      <w:szCs w:val="30"/>
    </w:rPr>
  </w:style>
  <w:style w:type="character" w:customStyle="1" w:styleId="Heading5Char">
    <w:name w:val="Heading 5 Char"/>
    <w:basedOn w:val="DefaultParagraphFont"/>
    <w:link w:val="Heading5"/>
    <w:uiPriority w:val="9"/>
    <w:rsid w:val="000E0B5F"/>
    <w:rPr>
      <w:rFonts w:ascii="Arial" w:eastAsia="Times New Roman" w:hAnsi="Arial" w:cs="Arial"/>
      <w:color w:val="444444"/>
      <w:spacing w:val="15"/>
      <w:sz w:val="30"/>
      <w:szCs w:val="30"/>
    </w:rPr>
  </w:style>
  <w:style w:type="character" w:styleId="Hyperlink">
    <w:name w:val="Hyperlink"/>
    <w:basedOn w:val="DefaultParagraphFont"/>
    <w:uiPriority w:val="99"/>
    <w:semiHidden/>
    <w:unhideWhenUsed/>
    <w:rsid w:val="000E0B5F"/>
    <w:rPr>
      <w:color w:val="1A4D8E"/>
      <w:u w:val="single"/>
    </w:rPr>
  </w:style>
  <w:style w:type="paragraph" w:styleId="NormalWeb">
    <w:name w:val="Normal (Web)"/>
    <w:basedOn w:val="Normal"/>
    <w:uiPriority w:val="99"/>
    <w:semiHidden/>
    <w:unhideWhenUsed/>
    <w:rsid w:val="000E0B5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E0B5F"/>
    <w:rPr>
      <w:i/>
      <w:iCs/>
    </w:rPr>
  </w:style>
  <w:style w:type="character" w:styleId="Strong">
    <w:name w:val="Strong"/>
    <w:basedOn w:val="DefaultParagraphFont"/>
    <w:uiPriority w:val="22"/>
    <w:qFormat/>
    <w:rsid w:val="000E0B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3679396">
      <w:bodyDiv w:val="1"/>
      <w:marLeft w:val="0"/>
      <w:marRight w:val="0"/>
      <w:marTop w:val="0"/>
      <w:marBottom w:val="0"/>
      <w:divBdr>
        <w:top w:val="none" w:sz="0" w:space="0" w:color="auto"/>
        <w:left w:val="none" w:sz="0" w:space="0" w:color="auto"/>
        <w:bottom w:val="none" w:sz="0" w:space="0" w:color="auto"/>
        <w:right w:val="none" w:sz="0" w:space="0" w:color="auto"/>
      </w:divBdr>
      <w:divsChild>
        <w:div w:id="880283494">
          <w:marLeft w:val="0"/>
          <w:marRight w:val="0"/>
          <w:marTop w:val="0"/>
          <w:marBottom w:val="0"/>
          <w:divBdr>
            <w:top w:val="none" w:sz="0" w:space="0" w:color="auto"/>
            <w:left w:val="none" w:sz="0" w:space="0" w:color="auto"/>
            <w:bottom w:val="none" w:sz="0" w:space="0" w:color="auto"/>
            <w:right w:val="none" w:sz="0" w:space="0" w:color="auto"/>
          </w:divBdr>
          <w:divsChild>
            <w:div w:id="1428303940">
              <w:marLeft w:val="0"/>
              <w:marRight w:val="0"/>
              <w:marTop w:val="0"/>
              <w:marBottom w:val="0"/>
              <w:divBdr>
                <w:top w:val="none" w:sz="0" w:space="0" w:color="auto"/>
                <w:left w:val="none" w:sz="0" w:space="0" w:color="auto"/>
                <w:bottom w:val="none" w:sz="0" w:space="0" w:color="auto"/>
                <w:right w:val="none" w:sz="0" w:space="0" w:color="auto"/>
              </w:divBdr>
              <w:divsChild>
                <w:div w:id="1857839306">
                  <w:marLeft w:val="0"/>
                  <w:marRight w:val="0"/>
                  <w:marTop w:val="0"/>
                  <w:marBottom w:val="0"/>
                  <w:divBdr>
                    <w:top w:val="none" w:sz="0" w:space="0" w:color="auto"/>
                    <w:left w:val="none" w:sz="0" w:space="0" w:color="auto"/>
                    <w:bottom w:val="none" w:sz="0" w:space="0" w:color="auto"/>
                    <w:right w:val="none" w:sz="0" w:space="0" w:color="auto"/>
                  </w:divBdr>
                  <w:divsChild>
                    <w:div w:id="385446885">
                      <w:marLeft w:val="0"/>
                      <w:marRight w:val="0"/>
                      <w:marTop w:val="0"/>
                      <w:marBottom w:val="0"/>
                      <w:divBdr>
                        <w:top w:val="none" w:sz="0" w:space="0" w:color="auto"/>
                        <w:left w:val="none" w:sz="0" w:space="0" w:color="auto"/>
                        <w:bottom w:val="none" w:sz="0" w:space="0" w:color="auto"/>
                        <w:right w:val="none" w:sz="0" w:space="0" w:color="auto"/>
                      </w:divBdr>
                      <w:divsChild>
                        <w:div w:id="1076241022">
                          <w:marLeft w:val="0"/>
                          <w:marRight w:val="0"/>
                          <w:marTop w:val="0"/>
                          <w:marBottom w:val="0"/>
                          <w:divBdr>
                            <w:top w:val="none" w:sz="0" w:space="0" w:color="auto"/>
                            <w:left w:val="none" w:sz="0" w:space="0" w:color="auto"/>
                            <w:bottom w:val="none" w:sz="0" w:space="0" w:color="auto"/>
                            <w:right w:val="none" w:sz="0" w:space="0" w:color="auto"/>
                          </w:divBdr>
                        </w:div>
                        <w:div w:id="1436292718">
                          <w:marLeft w:val="0"/>
                          <w:marRight w:val="0"/>
                          <w:marTop w:val="0"/>
                          <w:marBottom w:val="0"/>
                          <w:divBdr>
                            <w:top w:val="none" w:sz="0" w:space="0" w:color="auto"/>
                            <w:left w:val="none" w:sz="0" w:space="0" w:color="auto"/>
                            <w:bottom w:val="none" w:sz="0" w:space="0" w:color="auto"/>
                            <w:right w:val="none" w:sz="0" w:space="0" w:color="auto"/>
                          </w:divBdr>
                        </w:div>
                      </w:divsChild>
                    </w:div>
                    <w:div w:id="734740457">
                      <w:marLeft w:val="0"/>
                      <w:marRight w:val="0"/>
                      <w:marTop w:val="0"/>
                      <w:marBottom w:val="0"/>
                      <w:divBdr>
                        <w:top w:val="none" w:sz="0" w:space="0" w:color="auto"/>
                        <w:left w:val="none" w:sz="0" w:space="0" w:color="auto"/>
                        <w:bottom w:val="none" w:sz="0" w:space="0" w:color="auto"/>
                        <w:right w:val="none" w:sz="0" w:space="0" w:color="auto"/>
                      </w:divBdr>
                      <w:divsChild>
                        <w:div w:id="1307540603">
                          <w:marLeft w:val="0"/>
                          <w:marRight w:val="0"/>
                          <w:marTop w:val="0"/>
                          <w:marBottom w:val="0"/>
                          <w:divBdr>
                            <w:top w:val="none" w:sz="0" w:space="0" w:color="auto"/>
                            <w:left w:val="none" w:sz="0" w:space="0" w:color="auto"/>
                            <w:bottom w:val="none" w:sz="0" w:space="0" w:color="auto"/>
                            <w:right w:val="none" w:sz="0" w:space="0" w:color="auto"/>
                          </w:divBdr>
                        </w:div>
                      </w:divsChild>
                    </w:div>
                    <w:div w:id="1529176711">
                      <w:marLeft w:val="0"/>
                      <w:marRight w:val="0"/>
                      <w:marTop w:val="0"/>
                      <w:marBottom w:val="0"/>
                      <w:divBdr>
                        <w:top w:val="none" w:sz="0" w:space="0" w:color="auto"/>
                        <w:left w:val="none" w:sz="0" w:space="0" w:color="auto"/>
                        <w:bottom w:val="none" w:sz="0" w:space="0" w:color="auto"/>
                        <w:right w:val="none" w:sz="0" w:space="0" w:color="auto"/>
                      </w:divBdr>
                      <w:divsChild>
                        <w:div w:id="410084218">
                          <w:marLeft w:val="0"/>
                          <w:marRight w:val="0"/>
                          <w:marTop w:val="0"/>
                          <w:marBottom w:val="0"/>
                          <w:divBdr>
                            <w:top w:val="none" w:sz="0" w:space="0" w:color="auto"/>
                            <w:left w:val="none" w:sz="0" w:space="0" w:color="auto"/>
                            <w:bottom w:val="none" w:sz="0" w:space="0" w:color="auto"/>
                            <w:right w:val="none" w:sz="0" w:space="0" w:color="auto"/>
                          </w:divBdr>
                          <w:divsChild>
                            <w:div w:id="151029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ks.sirs.com/cgi-bin/hst-article-display?id=ST137379-0-7787&amp;artno=0000244008&amp;type=ART&amp;shfilter=U&amp;key=Language%20and%20languages&amp;title=Almost%20Before%20We%20Spoke%2C%20We%20Swore&amp;res=Y&amp;ren=N&amp;gov=Y&amp;lnk=N&amp;ic=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2465</Words>
  <Characters>14053</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Sillett</dc:creator>
  <cp:lastModifiedBy>Douglas Sillett</cp:lastModifiedBy>
  <cp:revision>1</cp:revision>
  <dcterms:created xsi:type="dcterms:W3CDTF">2011-11-07T04:56:00Z</dcterms:created>
  <dcterms:modified xsi:type="dcterms:W3CDTF">2011-11-07T04:57:00Z</dcterms:modified>
</cp:coreProperties>
</file>